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7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40"/>
          <w:szCs w:val="40"/>
        </w:rPr>
      </w:pPr>
    </w:p>
    <w:p w14:paraId="1C10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1CF7A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 w14:paraId="12267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第五届</w:t>
      </w:r>
      <w:r>
        <w:rPr>
          <w:rFonts w:hint="default" w:ascii="华文中宋" w:hAnsi="华文中宋" w:eastAsia="华文中宋" w:cs="华文中宋"/>
          <w:sz w:val="44"/>
          <w:szCs w:val="44"/>
          <w:lang w:eastAsia="zh-CN"/>
        </w:rPr>
        <w:t>中国老年学和老年医学学会</w:t>
      </w:r>
    </w:p>
    <w:p w14:paraId="2CFC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老年</w:t>
      </w:r>
      <w:r>
        <w:rPr>
          <w:rFonts w:hint="default" w:ascii="华文中宋" w:hAnsi="华文中宋" w:eastAsia="华文中宋" w:cs="华文中宋"/>
          <w:sz w:val="44"/>
          <w:szCs w:val="44"/>
        </w:rPr>
        <w:t>慢性病防控</w:t>
      </w:r>
      <w:r>
        <w:rPr>
          <w:rFonts w:hint="eastAsia" w:ascii="华文中宋" w:hAnsi="华文中宋" w:eastAsia="华文中宋" w:cs="华文中宋"/>
          <w:sz w:val="44"/>
          <w:szCs w:val="44"/>
        </w:rPr>
        <w:t>大会会议通知</w:t>
      </w:r>
    </w:p>
    <w:p w14:paraId="108D2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(第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sz w:val="44"/>
          <w:szCs w:val="44"/>
        </w:rPr>
        <w:t>轮)</w:t>
      </w:r>
    </w:p>
    <w:p w14:paraId="002D3A1A">
      <w:pPr>
        <w:ind w:firstLine="440" w:firstLineChars="200"/>
        <w:rPr>
          <w:rFonts w:hint="eastAsia" w:ascii="仿宋-简" w:hAnsi="仿宋-简" w:eastAsia="仿宋-简" w:cs="仿宋-简"/>
          <w:sz w:val="22"/>
          <w:szCs w:val="22"/>
          <w:lang w:val="en-US" w:eastAsia="zh-CN"/>
        </w:rPr>
      </w:pPr>
    </w:p>
    <w:p w14:paraId="7EFC6500">
      <w:pPr>
        <w:rPr>
          <w:rFonts w:hint="default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各相关单位和个人，学会各部门、各分支机构、《中国骨质疏松杂志》社、各单位会员、“产学研用创新平台”共建单位，各地方老年学会，各大专院校、涉老研究及实务机构，学会全体理事、个人会员、研究人才库成员：</w:t>
      </w:r>
    </w:p>
    <w:p w14:paraId="680A8DE9">
      <w:pPr>
        <w:ind w:firstLine="600" w:firstLineChars="200"/>
        <w:rPr>
          <w:rFonts w:hint="eastAsia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为认真贯彻党的二十届四中全会精神，全面落实健康中国战略，促进我国老年</w:t>
      </w:r>
      <w:r>
        <w:rPr>
          <w:rFonts w:hint="default" w:ascii="仿宋-简" w:hAnsi="仿宋-简" w:eastAsia="仿宋-简" w:cs="仿宋-简"/>
          <w:sz w:val="30"/>
          <w:szCs w:val="30"/>
          <w:lang w:eastAsia="zh-CN"/>
        </w:rPr>
        <w:t>慢性病</w: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防治工作、推动健康老龄化、创新防控模式，经上级主管单位批准，中国老年学和老年医学学会拟于2025年12月在北京举办第五届老年</w:t>
      </w:r>
      <w:r>
        <w:rPr>
          <w:rFonts w:hint="default" w:ascii="仿宋-简" w:hAnsi="仿宋-简" w:eastAsia="仿宋-简" w:cs="仿宋-简"/>
          <w:sz w:val="30"/>
          <w:szCs w:val="30"/>
          <w:lang w:eastAsia="zh-CN"/>
        </w:rPr>
        <w:t>慢性病</w: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防控大会。</w:t>
      </w:r>
    </w:p>
    <w:p w14:paraId="3117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-简" w:hAnsi="仿宋-简" w:eastAsia="仿宋-简" w:cs="仿宋-简"/>
          <w:sz w:val="30"/>
          <w:szCs w:val="30"/>
        </w:rPr>
      </w:pPr>
      <w:r>
        <w:rPr>
          <w:rFonts w:hint="eastAsia" w:ascii="仿宋-简" w:hAnsi="仿宋-简" w:eastAsia="仿宋-简" w:cs="仿宋-简"/>
          <w:sz w:val="30"/>
          <w:szCs w:val="30"/>
        </w:rPr>
        <w:t>大会组委会热忱欢迎从事老年医学和慢性病领域相关的专家学者</w:t>
      </w:r>
      <w:r>
        <w:rPr>
          <w:rFonts w:hint="eastAsia" w:ascii="仿宋-简" w:hAnsi="仿宋-简" w:eastAsia="仿宋-简" w:cs="仿宋-简"/>
          <w:sz w:val="30"/>
          <w:szCs w:val="30"/>
          <w:lang w:eastAsia="zh-CN"/>
        </w:rPr>
        <w:t>、</w: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企业代表等</w:t>
      </w:r>
      <w:r>
        <w:rPr>
          <w:rFonts w:hint="eastAsia" w:ascii="仿宋-简" w:hAnsi="仿宋-简" w:eastAsia="仿宋-简" w:cs="仿宋-简"/>
          <w:sz w:val="30"/>
          <w:szCs w:val="30"/>
        </w:rPr>
        <w:t>莅临本届盛会</w:t>
      </w:r>
      <w:r>
        <w:rPr>
          <w:rFonts w:hint="eastAsia" w:ascii="仿宋-简" w:hAnsi="仿宋-简" w:eastAsia="仿宋-简" w:cs="仿宋-简"/>
          <w:sz w:val="30"/>
          <w:szCs w:val="30"/>
          <w:lang w:eastAsia="zh-CN"/>
        </w:rPr>
        <w:t>。</w:t>
      </w:r>
      <w:r>
        <w:rPr>
          <w:rFonts w:hint="eastAsia" w:ascii="仿宋-简" w:hAnsi="仿宋-简" w:eastAsia="仿宋-简" w:cs="仿宋-简"/>
          <w:sz w:val="30"/>
          <w:szCs w:val="30"/>
        </w:rPr>
        <w:t>现将有关事宜通知如下:</w:t>
      </w:r>
    </w:p>
    <w:p w14:paraId="736D5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-简" w:hAnsi="仿宋-简" w:eastAsia="仿宋-简" w:cs="仿宋-简"/>
          <w:b/>
          <w:bCs/>
          <w:sz w:val="30"/>
          <w:szCs w:val="30"/>
        </w:rPr>
      </w:pPr>
      <w:r>
        <w:rPr>
          <w:rFonts w:hint="eastAsia" w:ascii="仿宋-简" w:hAnsi="仿宋-简" w:eastAsia="仿宋-简" w:cs="仿宋-简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-简" w:hAnsi="仿宋-简" w:eastAsia="仿宋-简" w:cs="仿宋-简"/>
          <w:b/>
          <w:bCs/>
          <w:sz w:val="30"/>
          <w:szCs w:val="30"/>
        </w:rPr>
        <w:t>会议信息</w:t>
      </w:r>
    </w:p>
    <w:p w14:paraId="2D38E0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4" w:line="560" w:lineRule="exact"/>
        <w:ind w:firstLine="600" w:firstLineChars="200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u w:val="none"/>
          <w:lang w:val="en-US" w:eastAsia="zh-CN" w:bidi="hi-IN"/>
        </w:rPr>
      </w:pPr>
      <w:r>
        <w:rPr>
          <w:rFonts w:hint="eastAsia" w:ascii="仿宋-简" w:hAnsi="仿宋-简" w:eastAsia="仿宋-简" w:cs="仿宋-简"/>
          <w:sz w:val="30"/>
          <w:szCs w:val="30"/>
        </w:rPr>
        <w:t>会议时间</w:t>
      </w:r>
      <w:r>
        <w:rPr>
          <w:rFonts w:hint="eastAsia" w:ascii="仿宋-简" w:hAnsi="仿宋-简" w:eastAsia="仿宋-简" w:cs="仿宋-简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zh-CN" w:eastAsia="zh-CN" w:bidi="hi-IN"/>
        </w:rPr>
        <w:t>2025年12月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 w:bidi="hi-IN"/>
        </w:rPr>
        <w:t>21日，20日报到</w:t>
      </w:r>
    </w:p>
    <w:p w14:paraId="7A1EAA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4" w:line="560" w:lineRule="exact"/>
        <w:ind w:firstLine="600" w:firstLineChars="200"/>
        <w:textAlignment w:val="auto"/>
        <w:rPr>
          <w:rFonts w:hint="eastAsia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</w:rPr>
        <w:t>会议地点</w:t>
      </w:r>
      <w:r>
        <w:rPr>
          <w:rFonts w:hint="eastAsia" w:ascii="仿宋-简" w:hAnsi="仿宋-简" w:eastAsia="仿宋-简" w:cs="仿宋-简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zh-CN" w:eastAsia="zh-CN" w:bidi="hi-IN"/>
        </w:rPr>
        <w:t>北京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 w:bidi="hi-IN"/>
        </w:rPr>
        <w:t>京丰宾馆</w:t>
      </w:r>
    </w:p>
    <w:p w14:paraId="528FB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02" w:firstLineChars="200"/>
        <w:textAlignment w:val="auto"/>
        <w:rPr>
          <w:rFonts w:hint="eastAsia" w:ascii="仿宋-简" w:hAnsi="仿宋-简" w:eastAsia="仿宋-简" w:cs="仿宋-简"/>
          <w:b/>
          <w:bCs/>
          <w:sz w:val="30"/>
          <w:szCs w:val="30"/>
          <w:lang w:eastAsia="zh-CN"/>
        </w:rPr>
      </w:pPr>
      <w:r>
        <w:rPr>
          <w:rFonts w:hint="eastAsia" w:ascii="仿宋-简" w:hAnsi="仿宋-简" w:eastAsia="仿宋-简" w:cs="仿宋-简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-简" w:hAnsi="仿宋-简" w:eastAsia="仿宋-简" w:cs="仿宋-简"/>
          <w:b/>
          <w:bCs/>
          <w:sz w:val="30"/>
          <w:szCs w:val="30"/>
        </w:rPr>
        <w:t>组织单位</w:t>
      </w:r>
    </w:p>
    <w:p w14:paraId="021AE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-简" w:hAnsi="仿宋-简" w:eastAsia="仿宋-简" w:cs="仿宋-简"/>
          <w:sz w:val="30"/>
          <w:szCs w:val="30"/>
        </w:rPr>
      </w:pPr>
      <w:r>
        <w:rPr>
          <w:rFonts w:hint="eastAsia" w:ascii="仿宋-简" w:hAnsi="仿宋-简" w:eastAsia="仿宋-简" w:cs="仿宋-简"/>
          <w:sz w:val="30"/>
          <w:szCs w:val="30"/>
        </w:rPr>
        <w:t>主办单位:</w: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 xml:space="preserve"> </w:t>
      </w:r>
      <w:r>
        <w:rPr>
          <w:rFonts w:hint="eastAsia" w:ascii="仿宋-简" w:hAnsi="仿宋-简" w:eastAsia="仿宋-简" w:cs="仿宋-简"/>
          <w:sz w:val="30"/>
          <w:szCs w:val="30"/>
        </w:rPr>
        <w:t>中国老年学和老年医学学会</w:t>
      </w:r>
    </w:p>
    <w:p w14:paraId="02D20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-简" w:hAnsi="仿宋-简" w:eastAsia="仿宋-简" w:cs="仿宋-简"/>
          <w:spacing w:val="5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</w:rPr>
        <w:t>技术指导：中国疾病预防控制中心</w:t>
      </w:r>
      <w:r>
        <w:rPr>
          <w:rFonts w:hint="default" w:ascii="仿宋-简" w:hAnsi="仿宋-简" w:eastAsia="仿宋-简" w:cs="仿宋-简"/>
          <w:sz w:val="30"/>
          <w:szCs w:val="30"/>
        </w:rPr>
        <w:t>慢性病</w:t>
      </w:r>
      <w:r>
        <w:rPr>
          <w:rFonts w:hint="eastAsia" w:ascii="仿宋-简" w:hAnsi="仿宋-简" w:eastAsia="仿宋-简" w:cs="仿宋-简"/>
          <w:sz w:val="30"/>
          <w:szCs w:val="30"/>
        </w:rPr>
        <w:t>非传染性疾病预防控</w:t>
      </w:r>
      <w:r>
        <w:rPr>
          <w:rFonts w:hint="eastAsia" w:ascii="仿宋-简" w:hAnsi="仿宋-简" w:eastAsia="仿宋-简" w:cs="仿宋-简"/>
          <w:spacing w:val="5"/>
          <w:sz w:val="30"/>
          <w:szCs w:val="30"/>
        </w:rPr>
        <w:t>制中心</w:t>
      </w:r>
    </w:p>
    <w:p w14:paraId="6AA86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 w:ascii="仿宋-简" w:hAnsi="仿宋-简" w:eastAsia="仿宋-简" w:cs="仿宋-简"/>
          <w:spacing w:val="-1"/>
          <w:sz w:val="30"/>
          <w:szCs w:val="30"/>
        </w:rPr>
      </w:pPr>
      <w:r>
        <w:rPr>
          <w:rFonts w:hint="eastAsia" w:ascii="仿宋-简" w:hAnsi="仿宋-简" w:eastAsia="仿宋-简" w:cs="仿宋-简"/>
          <w:spacing w:val="-1"/>
          <w:sz w:val="30"/>
          <w:szCs w:val="30"/>
        </w:rPr>
        <w:t>承办单位</w:t>
      </w:r>
      <w:r>
        <w:rPr>
          <w:rFonts w:hint="default" w:ascii="仿宋-简" w:hAnsi="仿宋-简" w:eastAsia="仿宋-简" w:cs="仿宋-简"/>
          <w:spacing w:val="-1"/>
          <w:sz w:val="30"/>
          <w:szCs w:val="30"/>
        </w:rPr>
        <w:t>：</w:t>
      </w:r>
      <w:r>
        <w:rPr>
          <w:rFonts w:hint="eastAsia" w:ascii="仿宋-简" w:hAnsi="仿宋-简" w:eastAsia="仿宋-简" w:cs="仿宋-简"/>
          <w:spacing w:val="-1"/>
          <w:sz w:val="30"/>
          <w:szCs w:val="30"/>
        </w:rPr>
        <w:t>中国老年学和老年医学学会科学养生分会</w:t>
      </w:r>
    </w:p>
    <w:p w14:paraId="7FD2B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6" w:firstLineChars="200"/>
        <w:jc w:val="left"/>
        <w:textAlignment w:val="auto"/>
        <w:rPr>
          <w:rFonts w:hint="default" w:ascii="仿宋-简" w:hAnsi="仿宋-简" w:eastAsia="仿宋-简" w:cs="仿宋-简"/>
          <w:spacing w:val="-1"/>
          <w:sz w:val="30"/>
          <w:szCs w:val="30"/>
          <w:lang w:val="en-US"/>
        </w:rPr>
      </w:pPr>
      <w:r>
        <w:rPr>
          <w:rFonts w:hint="eastAsia" w:ascii="仿宋-简" w:hAnsi="仿宋-简" w:eastAsia="仿宋-简" w:cs="仿宋-简"/>
          <w:spacing w:val="-1"/>
          <w:sz w:val="30"/>
          <w:szCs w:val="30"/>
          <w:lang w:val="en-US" w:eastAsia="zh-CN"/>
        </w:rPr>
        <w:t>协办单位：中国老龄事业发展基金会、中国康复医学会、中国国际医学交流基金会</w:t>
      </w:r>
    </w:p>
    <w:p w14:paraId="71C8B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6" w:firstLineChars="200"/>
        <w:jc w:val="left"/>
        <w:textAlignment w:val="auto"/>
        <w:rPr>
          <w:rFonts w:hint="eastAsia" w:ascii="仿宋-简" w:hAnsi="仿宋-简" w:eastAsia="仿宋-简" w:cs="仿宋-简"/>
          <w:spacing w:val="-1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pacing w:val="-1"/>
          <w:sz w:val="30"/>
          <w:szCs w:val="30"/>
        </w:rPr>
        <w:t>支持单位：</w:t>
      </w:r>
      <w:r>
        <w:rPr>
          <w:rFonts w:hint="eastAsia" w:ascii="仿宋-简" w:hAnsi="仿宋-简" w:eastAsia="仿宋-简" w:cs="仿宋-简"/>
          <w:spacing w:val="-1"/>
          <w:sz w:val="30"/>
          <w:szCs w:val="30"/>
          <w:lang w:val="en-US" w:eastAsia="zh-CN"/>
        </w:rPr>
        <w:t>昆药集团股份有限公司、华润三九医药股份有限公司、昆明华润圣火药业有限公司</w:t>
      </w:r>
    </w:p>
    <w:p w14:paraId="3AC74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6" w:firstLineChars="200"/>
        <w:textAlignment w:val="auto"/>
        <w:rPr>
          <w:rFonts w:hint="eastAsia" w:ascii="仿宋-简" w:hAnsi="仿宋-简" w:eastAsia="仿宋-简" w:cs="仿宋-简"/>
          <w:spacing w:val="-1"/>
          <w:sz w:val="30"/>
          <w:szCs w:val="30"/>
        </w:rPr>
      </w:pPr>
      <w:r>
        <w:rPr>
          <w:rFonts w:hint="eastAsia" w:ascii="仿宋-简" w:hAnsi="仿宋-简" w:eastAsia="仿宋-简" w:cs="仿宋-简"/>
          <w:spacing w:val="-1"/>
          <w:sz w:val="30"/>
          <w:szCs w:val="30"/>
        </w:rPr>
        <w:t>支持媒体：新华社、人民日报健康客户端、央视网等</w:t>
      </w:r>
    </w:p>
    <w:p w14:paraId="577DD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rFonts w:hint="eastAsia" w:ascii="仿宋-简" w:hAnsi="仿宋-简" w:eastAsia="仿宋-简" w:cs="仿宋-简"/>
          <w:b/>
          <w:bCs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b/>
          <w:bCs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 w:ascii="仿宋-简" w:hAnsi="仿宋-简" w:eastAsia="仿宋-简" w:cs="仿宋-简"/>
          <w:b/>
          <w:bCs/>
          <w:sz w:val="30"/>
          <w:szCs w:val="30"/>
          <w:lang w:val="en-US" w:eastAsia="zh-CN"/>
        </w:rPr>
        <w:t>会议主题</w:t>
      </w:r>
    </w:p>
    <w:p w14:paraId="3380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6" w:firstLineChars="200"/>
        <w:textAlignment w:val="auto"/>
        <w:rPr>
          <w:rFonts w:hint="default" w:ascii="仿宋-简" w:hAnsi="仿宋-简" w:eastAsia="仿宋-简" w:cs="仿宋-简"/>
          <w:spacing w:val="-1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pacing w:val="-1"/>
          <w:sz w:val="30"/>
          <w:szCs w:val="30"/>
          <w:lang w:val="en-US" w:eastAsia="zh-CN"/>
        </w:rPr>
        <w:t>智慧赋能慢性病防控，助力健康老龄化</w:t>
      </w:r>
    </w:p>
    <w:p w14:paraId="3ABCB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-简" w:hAnsi="仿宋-简" w:eastAsia="仿宋-简" w:cs="仿宋-简"/>
          <w:b/>
          <w:bCs/>
          <w:sz w:val="30"/>
          <w:szCs w:val="30"/>
          <w:lang w:eastAsia="zh-CN"/>
        </w:rPr>
      </w:pPr>
      <w:r>
        <w:rPr>
          <w:rFonts w:hint="eastAsia" w:ascii="仿宋-简" w:hAnsi="仿宋-简" w:eastAsia="仿宋-简" w:cs="仿宋-简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-简" w:hAnsi="仿宋-简" w:eastAsia="仿宋-简" w:cs="仿宋-简"/>
          <w:b/>
          <w:bCs/>
          <w:sz w:val="30"/>
          <w:szCs w:val="30"/>
          <w:lang w:eastAsia="zh-CN"/>
        </w:rPr>
        <w:t>、联系方式</w:t>
      </w:r>
    </w:p>
    <w:p w14:paraId="37416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eastAsia="zh-CN"/>
        </w:rPr>
        <w:t>学术</w:t>
      </w:r>
      <w:r>
        <w:rPr>
          <w:rFonts w:hint="default" w:ascii="仿宋-简" w:hAnsi="仿宋-简" w:eastAsia="仿宋-简" w:cs="仿宋-简"/>
          <w:sz w:val="30"/>
          <w:szCs w:val="30"/>
          <w:lang w:eastAsia="zh-CN"/>
        </w:rPr>
        <w:t>合作</w:t>
      </w:r>
      <w:r>
        <w:rPr>
          <w:rFonts w:hint="eastAsia" w:ascii="仿宋-简" w:hAnsi="仿宋-简" w:eastAsia="仿宋-简" w:cs="仿宋-简"/>
          <w:sz w:val="30"/>
          <w:szCs w:val="30"/>
          <w:lang w:val="zh-CN" w:eastAsia="zh-CN"/>
        </w:rPr>
        <w:t>联系人：</w: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 xml:space="preserve">尹老师 13701099409 </w:t>
      </w:r>
    </w:p>
    <w:p w14:paraId="513FA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zh-CN" w:eastAsia="zh-CN"/>
        </w:rPr>
        <w:t>邮箱：</w: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yinrongxiu@cagg.org.cn</w:t>
      </w:r>
    </w:p>
    <w:p w14:paraId="71294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 xml:space="preserve">合作支持联系人：高老师  13911001754 </w:t>
      </w:r>
    </w:p>
    <w:p w14:paraId="1475E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邮箱：</w: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fldChar w:fldCharType="begin"/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instrText xml:space="preserve"> HYPERLINK "mailto:gaohong@cagg.org.cn" </w:instrTex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fldChar w:fldCharType="separate"/>
      </w:r>
      <w:r>
        <w:rPr>
          <w:rStyle w:val="6"/>
          <w:rFonts w:hint="eastAsia" w:ascii="仿宋-简" w:hAnsi="仿宋-简" w:eastAsia="仿宋-简" w:cs="仿宋-简"/>
          <w:sz w:val="30"/>
          <w:szCs w:val="30"/>
          <w:lang w:val="en-US" w:eastAsia="zh-CN"/>
        </w:rPr>
        <w:t>gaohong</w:t>
      </w:r>
      <w:r>
        <w:rPr>
          <w:rStyle w:val="6"/>
          <w:rFonts w:hint="eastAsia" w:ascii="仿宋-简" w:hAnsi="仿宋-简" w:eastAsia="仿宋-简" w:cs="仿宋-简"/>
          <w:sz w:val="30"/>
          <w:szCs w:val="30"/>
          <w:lang w:eastAsia="zh-CN"/>
        </w:rPr>
        <w:t>@</w:t>
      </w:r>
      <w:r>
        <w:rPr>
          <w:rStyle w:val="6"/>
          <w:rFonts w:hint="eastAsia" w:ascii="仿宋-简" w:hAnsi="仿宋-简" w:eastAsia="仿宋-简" w:cs="仿宋-简"/>
          <w:sz w:val="30"/>
          <w:szCs w:val="30"/>
          <w:lang w:val="en-US" w:eastAsia="zh-CN"/>
        </w:rPr>
        <w:t>cagg.org.cn</w: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fldChar w:fldCharType="end"/>
      </w:r>
    </w:p>
    <w:p w14:paraId="1DB77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会员合作联系人：杨老师  18600068963</w:t>
      </w:r>
    </w:p>
    <w:p w14:paraId="0BE12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邮箱：yangna@cagg.org.cn</w:t>
      </w:r>
    </w:p>
    <w:p w14:paraId="3EF8E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 xml:space="preserve">会 务 联 系 人：孙老师  13520275067   </w:t>
      </w:r>
    </w:p>
    <w:p w14:paraId="70163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-简" w:hAnsi="仿宋-简" w:eastAsia="仿宋-简" w:cs="仿宋-简"/>
          <w:sz w:val="30"/>
          <w:szCs w:val="30"/>
          <w:lang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eastAsia="zh-CN"/>
        </w:rPr>
        <w:t>地址:北京市西城区西经路11号</w:t>
      </w: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 xml:space="preserve"> </w:t>
      </w:r>
      <w:r>
        <w:rPr>
          <w:rFonts w:hint="eastAsia" w:ascii="仿宋-简" w:hAnsi="仿宋-简" w:eastAsia="仿宋-简" w:cs="仿宋-简"/>
          <w:sz w:val="30"/>
          <w:szCs w:val="30"/>
          <w:lang w:eastAsia="zh-CN"/>
        </w:rPr>
        <w:t>中国老年学和老年医学学会</w:t>
      </w:r>
    </w:p>
    <w:p w14:paraId="6C92F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eastAsia="zh-CN"/>
        </w:rPr>
        <w:t>邮编:100050</w:t>
      </w:r>
    </w:p>
    <w:p w14:paraId="59484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-简" w:hAnsi="仿宋-简" w:eastAsia="仿宋-简" w:cs="仿宋-简"/>
          <w:sz w:val="30"/>
          <w:szCs w:val="30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附件1：会议详细议程</w:t>
      </w:r>
    </w:p>
    <w:p w14:paraId="64E42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-简" w:hAnsi="仿宋-简" w:eastAsia="仿宋-简" w:cs="仿宋-简"/>
          <w:sz w:val="30"/>
          <w:szCs w:val="30"/>
          <w:lang w:val="en-US" w:eastAsia="zh-CN"/>
        </w:rPr>
        <w:t>附件2：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会议注册与缴费指南</w:t>
      </w:r>
    </w:p>
    <w:p w14:paraId="54A40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附件3：参会回执表</w:t>
      </w:r>
    </w:p>
    <w:p w14:paraId="23355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-简" w:hAnsi="仿宋-简" w:eastAsia="仿宋-简" w:cs="仿宋-简"/>
          <w:sz w:val="22"/>
          <w:szCs w:val="22"/>
          <w:lang w:eastAsia="zh-CN"/>
        </w:rPr>
      </w:pPr>
    </w:p>
    <w:p w14:paraId="113C4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-简" w:hAnsi="仿宋-简" w:eastAsia="仿宋-简" w:cs="仿宋-简"/>
          <w:sz w:val="22"/>
          <w:szCs w:val="22"/>
          <w:lang w:eastAsia="zh-CN"/>
        </w:rPr>
      </w:pPr>
    </w:p>
    <w:p w14:paraId="60914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-简" w:hAnsi="仿宋-简" w:eastAsia="仿宋-简" w:cs="仿宋-简"/>
          <w:sz w:val="22"/>
          <w:szCs w:val="22"/>
          <w:lang w:eastAsia="zh-CN"/>
        </w:rPr>
      </w:pPr>
    </w:p>
    <w:p w14:paraId="66760B2D">
      <w:pPr>
        <w:tabs>
          <w:tab w:val="left" w:pos="604"/>
        </w:tabs>
        <w:bidi w:val="0"/>
        <w:jc w:val="right"/>
        <w:rPr>
          <w:rFonts w:hint="eastAsia"/>
          <w:lang w:val="en-US" w:eastAsia="zh-CN"/>
        </w:rPr>
      </w:pPr>
    </w:p>
    <w:p w14:paraId="3501646E">
      <w:pPr>
        <w:tabs>
          <w:tab w:val="left" w:pos="604"/>
        </w:tabs>
        <w:bidi w:val="0"/>
        <w:jc w:val="both"/>
        <w:rPr>
          <w:rFonts w:hint="eastAsia"/>
          <w:lang w:val="en-US" w:eastAsia="zh-CN"/>
        </w:rPr>
      </w:pPr>
    </w:p>
    <w:p w14:paraId="731789ED">
      <w:pPr>
        <w:tabs>
          <w:tab w:val="left" w:pos="604"/>
        </w:tabs>
        <w:bidi w:val="0"/>
        <w:jc w:val="right"/>
        <w:rPr>
          <w:rFonts w:hint="eastAsia" w:ascii="仿宋" w:hAnsi="仿宋" w:eastAsia="仿宋" w:cs="仿宋"/>
          <w:color w:val="000000"/>
          <w:sz w:val="32"/>
          <w:szCs w:val="32"/>
          <w:u w:val="none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zh-CN"/>
        </w:rPr>
        <w:t>中国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zh-CN"/>
        </w:rPr>
        <w:t>年学和老年医学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学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zh-CN"/>
        </w:rPr>
        <w:t>会</w:t>
      </w:r>
    </w:p>
    <w:p w14:paraId="438F5A01">
      <w:pPr>
        <w:tabs>
          <w:tab w:val="left" w:pos="604"/>
        </w:tabs>
        <w:bidi w:val="0"/>
        <w:jc w:val="right"/>
        <w:rPr>
          <w:rFonts w:hint="eastAsia" w:ascii="仿宋-简" w:hAnsi="仿宋-简" w:eastAsia="仿宋-简" w:cs="仿宋-简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zh-CN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zh-CN"/>
        </w:rPr>
        <w:t>年</w:t>
      </w:r>
      <w:r>
        <w:rPr>
          <w:rFonts w:hint="default" w:ascii="仿宋" w:hAnsi="仿宋" w:eastAsia="仿宋" w:cs="仿宋"/>
          <w:color w:val="000000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26日</w:t>
      </w:r>
    </w:p>
    <w:p w14:paraId="2CC29A27">
      <w:pPr>
        <w:pStyle w:val="2"/>
        <w:numPr>
          <w:ilvl w:val="0"/>
          <w:numId w:val="0"/>
        </w:numPr>
        <w:spacing w:before="240" w:line="228" w:lineRule="auto"/>
        <w:ind w:firstLine="622" w:firstLineChars="200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5FC1696A">
      <w:pPr>
        <w:pStyle w:val="2"/>
        <w:numPr>
          <w:ilvl w:val="0"/>
          <w:numId w:val="0"/>
        </w:numPr>
        <w:spacing w:before="240" w:line="228" w:lineRule="auto"/>
        <w:ind w:firstLine="622" w:firstLineChars="200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715B4937">
      <w:pPr>
        <w:pStyle w:val="2"/>
        <w:numPr>
          <w:ilvl w:val="0"/>
          <w:numId w:val="0"/>
        </w:numPr>
        <w:spacing w:before="240" w:line="228" w:lineRule="auto"/>
        <w:ind w:firstLine="622" w:firstLineChars="200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04F0A180">
      <w:pPr>
        <w:pStyle w:val="2"/>
        <w:numPr>
          <w:ilvl w:val="0"/>
          <w:numId w:val="0"/>
        </w:numPr>
        <w:spacing w:before="240" w:line="228" w:lineRule="auto"/>
        <w:ind w:firstLine="622" w:firstLineChars="200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27958A93">
      <w:pPr>
        <w:pStyle w:val="2"/>
        <w:numPr>
          <w:ilvl w:val="0"/>
          <w:numId w:val="0"/>
        </w:numPr>
        <w:spacing w:before="240" w:line="228" w:lineRule="auto"/>
        <w:ind w:firstLine="622" w:firstLineChars="200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7EC02DE2">
      <w:pPr>
        <w:pStyle w:val="2"/>
        <w:numPr>
          <w:ilvl w:val="0"/>
          <w:numId w:val="0"/>
        </w:numPr>
        <w:spacing w:before="240" w:line="228" w:lineRule="auto"/>
        <w:ind w:firstLine="622" w:firstLineChars="200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0537F19F">
      <w:pPr>
        <w:pStyle w:val="2"/>
        <w:numPr>
          <w:ilvl w:val="0"/>
          <w:numId w:val="0"/>
        </w:numPr>
        <w:spacing w:before="240" w:line="228" w:lineRule="auto"/>
        <w:ind w:firstLine="622" w:firstLineChars="200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615F92C5">
      <w:pPr>
        <w:pStyle w:val="2"/>
        <w:numPr>
          <w:ilvl w:val="0"/>
          <w:numId w:val="0"/>
        </w:numPr>
        <w:spacing w:before="240" w:line="228" w:lineRule="auto"/>
        <w:ind w:firstLine="622" w:firstLineChars="200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779D90D0">
      <w:pPr>
        <w:pStyle w:val="2"/>
        <w:numPr>
          <w:ilvl w:val="0"/>
          <w:numId w:val="0"/>
        </w:numPr>
        <w:spacing w:before="240" w:line="228" w:lineRule="auto"/>
        <w:ind w:firstLine="622" w:firstLineChars="200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386775AF">
      <w:pPr>
        <w:pStyle w:val="2"/>
        <w:numPr>
          <w:ilvl w:val="0"/>
          <w:numId w:val="0"/>
        </w:numPr>
        <w:spacing w:before="240" w:line="228" w:lineRule="auto"/>
        <w:outlineLvl w:val="0"/>
        <w:rPr>
          <w:rFonts w:hint="eastAsia"/>
          <w:b/>
          <w:bCs/>
          <w:spacing w:val="5"/>
          <w:lang w:val="en-US" w:eastAsia="zh-CN"/>
        </w:rPr>
      </w:pPr>
    </w:p>
    <w:p w14:paraId="646F98B5">
      <w:pPr>
        <w:pStyle w:val="2"/>
        <w:numPr>
          <w:ilvl w:val="0"/>
          <w:numId w:val="0"/>
        </w:numPr>
        <w:spacing w:before="240" w:line="228" w:lineRule="auto"/>
        <w:outlineLvl w:val="0"/>
        <w:rPr>
          <w:rFonts w:hint="eastAsia"/>
          <w:b/>
          <w:bCs/>
          <w:spacing w:val="5"/>
          <w:sz w:val="21"/>
          <w:szCs w:val="21"/>
          <w:lang w:val="en-US" w:eastAsia="zh-CN"/>
        </w:rPr>
      </w:pPr>
    </w:p>
    <w:p w14:paraId="5D41BF69">
      <w:pPr>
        <w:pStyle w:val="8"/>
        <w:bidi w:val="0"/>
        <w:spacing w:before="0" w:after="0" w:line="259" w:lineRule="auto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附件1：</w:t>
      </w:r>
    </w:p>
    <w:p w14:paraId="4EE454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00" w:lineRule="exact"/>
        <w:jc w:val="center"/>
        <w:textAlignment w:val="auto"/>
        <w:outlineLvl w:val="0"/>
        <w:rPr>
          <w:rFonts w:hint="eastAsia" w:ascii="华文中宋" w:hAnsi="华文中宋" w:eastAsia="华文中宋" w:cs="华文中宋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5"/>
          <w:sz w:val="32"/>
          <w:szCs w:val="32"/>
          <w:lang w:val="en-US" w:eastAsia="zh-CN"/>
        </w:rPr>
        <w:t>第五届中国老年学和老年医学学会老年慢性病防控大会</w:t>
      </w:r>
    </w:p>
    <w:p w14:paraId="66C375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00" w:lineRule="exact"/>
        <w:jc w:val="center"/>
        <w:textAlignment w:val="auto"/>
        <w:outlineLvl w:val="0"/>
        <w:rPr>
          <w:rFonts w:hint="eastAsia" w:ascii="华文中宋" w:hAnsi="华文中宋" w:eastAsia="华文中宋" w:cs="华文中宋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5"/>
          <w:sz w:val="32"/>
          <w:szCs w:val="32"/>
          <w:lang w:val="en-US" w:eastAsia="zh-CN"/>
        </w:rPr>
        <w:t>会议议程</w:t>
      </w:r>
    </w:p>
    <w:p w14:paraId="4BF6F87E">
      <w:pPr>
        <w:pStyle w:val="2"/>
        <w:numPr>
          <w:ilvl w:val="0"/>
          <w:numId w:val="0"/>
        </w:numPr>
        <w:spacing w:before="240" w:line="228" w:lineRule="auto"/>
        <w:jc w:val="center"/>
        <w:outlineLvl w:val="0"/>
        <w:rPr>
          <w:rFonts w:hint="eastAsia" w:ascii="黑体" w:hAnsi="黑体" w:eastAsia="黑体" w:cs="黑体"/>
          <w:b w:val="0"/>
          <w:bCs w:val="0"/>
          <w:spacing w:val="5"/>
          <w:sz w:val="24"/>
          <w:szCs w:val="24"/>
          <w:lang w:val="en-US" w:eastAsia="zh-CN"/>
        </w:rPr>
      </w:pPr>
    </w:p>
    <w:p w14:paraId="3A78CDD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会议签到：</w:t>
      </w:r>
    </w:p>
    <w:p w14:paraId="72A22E3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ind w:firstLine="582" w:firstLineChars="20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2025年12月20日  13:30-21:30</w:t>
      </w:r>
    </w:p>
    <w:p w14:paraId="29A616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ind w:firstLine="582" w:firstLineChars="20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2025年12月21日  07:30-</w:t>
      </w:r>
      <w:r>
        <w:rPr>
          <w:rFonts w:hint="eastAsia" w:cs="仿宋"/>
          <w:b/>
          <w:bCs/>
          <w:spacing w:val="5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:</w:t>
      </w:r>
      <w:r>
        <w:rPr>
          <w:rFonts w:hint="eastAsia" w:cs="仿宋"/>
          <w:b/>
          <w:bCs/>
          <w:spacing w:val="5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0</w:t>
      </w:r>
    </w:p>
    <w:p w14:paraId="615DF8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ind w:firstLine="582" w:firstLineChars="20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</w:p>
    <w:p w14:paraId="4F6C809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开幕式  2025年12月21日  09:00-09:30</w:t>
      </w:r>
    </w:p>
    <w:p w14:paraId="6231F55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ind w:left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主持人：李玲</w:t>
      </w:r>
      <w:r>
        <w:rPr>
          <w:rFonts w:hint="eastAsia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北京大学国家发展研究院教授、国务院医改专家咨询委员会委员</w:t>
      </w:r>
    </w:p>
    <w:tbl>
      <w:tblPr>
        <w:tblStyle w:val="7"/>
        <w:tblW w:w="10353" w:type="dxa"/>
        <w:tblInd w:w="-8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3706"/>
        <w:gridCol w:w="1308"/>
        <w:gridCol w:w="3446"/>
      </w:tblGrid>
      <w:tr w14:paraId="423BD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93" w:type="dxa"/>
            <w:tcBorders>
              <w:bottom w:val="single" w:color="000000" w:sz="2" w:space="0"/>
            </w:tcBorders>
            <w:shd w:val="clear" w:color="auto" w:fill="F1F1F1" w:themeFill="background1" w:themeFillShade="F2"/>
            <w:vAlign w:val="center"/>
          </w:tcPr>
          <w:p w14:paraId="4A54014F">
            <w:pPr>
              <w:spacing w:before="177" w:line="222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pacing w:val="-1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ascii="仿宋" w:hAnsi="仿宋" w:eastAsia="仿宋" w:cs="宋体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3706" w:type="dxa"/>
            <w:shd w:val="clear" w:color="auto" w:fill="F1F1F1" w:themeFill="background1" w:themeFillShade="F2"/>
            <w:vAlign w:val="center"/>
          </w:tcPr>
          <w:p w14:paraId="279B4A2E">
            <w:pPr>
              <w:spacing w:before="177" w:line="22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pacing w:val="-23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ascii="仿宋" w:hAnsi="仿宋" w:eastAsia="仿宋" w:cs="宋体"/>
                <w:color w:val="000000" w:themeColor="text1"/>
                <w:spacing w:val="-2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1308" w:type="dxa"/>
            <w:shd w:val="clear" w:color="auto" w:fill="F1F1F1" w:themeFill="background1" w:themeFillShade="F2"/>
            <w:vAlign w:val="center"/>
          </w:tcPr>
          <w:p w14:paraId="3B996FB9">
            <w:pPr>
              <w:spacing w:before="176" w:line="221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5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</w:t>
            </w:r>
          </w:p>
        </w:tc>
        <w:tc>
          <w:tcPr>
            <w:tcW w:w="3446" w:type="dxa"/>
            <w:shd w:val="clear" w:color="auto" w:fill="F1F1F1" w:themeFill="background1" w:themeFillShade="F2"/>
            <w:vAlign w:val="center"/>
          </w:tcPr>
          <w:p w14:paraId="38BAE320">
            <w:pPr>
              <w:spacing w:before="176" w:line="221" w:lineRule="auto"/>
              <w:jc w:val="center"/>
              <w:rPr>
                <w:rFonts w:hint="default" w:ascii="仿宋" w:hAnsi="仿宋" w:eastAsia="仿宋" w:cs="宋体"/>
                <w:color w:val="000000" w:themeColor="text1"/>
                <w:spacing w:val="-5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5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发言人简介</w:t>
            </w:r>
          </w:p>
        </w:tc>
      </w:tr>
      <w:tr w14:paraId="461FA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93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A68D23B">
            <w:pPr>
              <w:spacing w:before="177" w:line="222" w:lineRule="auto"/>
              <w:jc w:val="center"/>
              <w:rPr>
                <w:rFonts w:hint="default" w:ascii="仿宋" w:hAnsi="仿宋" w:eastAsia="仿宋" w:cs="宋体"/>
                <w:color w:val="000000" w:themeColor="text1"/>
                <w:spacing w:val="-1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9:00-9:05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32E1F532">
            <w:pPr>
              <w:spacing w:before="177" w:line="220" w:lineRule="auto"/>
              <w:jc w:val="center"/>
              <w:rPr>
                <w:rFonts w:hint="default" w:ascii="仿宋" w:hAnsi="仿宋" w:eastAsia="仿宋" w:cs="宋体"/>
                <w:color w:val="000000" w:themeColor="text1"/>
                <w:spacing w:val="-23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3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主持人介绍嘉宾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B54B40">
            <w:pPr>
              <w:spacing w:before="176" w:line="221" w:lineRule="auto"/>
              <w:jc w:val="center"/>
              <w:rPr>
                <w:rFonts w:hint="default" w:ascii="仿宋" w:hAnsi="仿宋" w:eastAsia="仿宋" w:cs="宋体"/>
                <w:color w:val="000000" w:themeColor="text1"/>
                <w:spacing w:val="-5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5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李玲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1B3F01E1">
            <w:pPr>
              <w:spacing w:before="176" w:line="221" w:lineRule="auto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北京大学国家发展研究院教授</w:t>
            </w:r>
          </w:p>
          <w:p w14:paraId="718CF67B">
            <w:pPr>
              <w:spacing w:before="176" w:line="221" w:lineRule="auto"/>
              <w:jc w:val="center"/>
              <w:rPr>
                <w:rFonts w:hint="eastAsia" w:ascii="仿宋" w:hAnsi="仿宋" w:eastAsia="仿宋" w:cs="宋体"/>
                <w:color w:val="000000" w:themeColor="text1"/>
                <w:spacing w:val="-5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国务院医改专家咨询委员会委员</w:t>
            </w:r>
          </w:p>
        </w:tc>
      </w:tr>
      <w:tr w14:paraId="72126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93" w:type="dxa"/>
            <w:vMerge w:val="restart"/>
            <w:vAlign w:val="center"/>
          </w:tcPr>
          <w:p w14:paraId="52A97904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9:05-9:35</w:t>
            </w:r>
          </w:p>
        </w:tc>
        <w:tc>
          <w:tcPr>
            <w:tcW w:w="3706" w:type="dxa"/>
            <w:vMerge w:val="restart"/>
            <w:vAlign w:val="center"/>
          </w:tcPr>
          <w:p w14:paraId="34D07AB4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大会致辞</w:t>
            </w:r>
          </w:p>
        </w:tc>
        <w:tc>
          <w:tcPr>
            <w:tcW w:w="1308" w:type="dxa"/>
            <w:vAlign w:val="center"/>
          </w:tcPr>
          <w:p w14:paraId="3690A1D9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王绍忠</w:t>
            </w:r>
          </w:p>
        </w:tc>
        <w:tc>
          <w:tcPr>
            <w:tcW w:w="3446" w:type="dxa"/>
            <w:vAlign w:val="center"/>
          </w:tcPr>
          <w:p w14:paraId="19486CA0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中国老年学和老年医学学会会长</w:t>
            </w:r>
          </w:p>
        </w:tc>
      </w:tr>
      <w:tr w14:paraId="61F7F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93" w:type="dxa"/>
            <w:vMerge w:val="continue"/>
            <w:vAlign w:val="center"/>
          </w:tcPr>
          <w:p w14:paraId="75E37353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6" w:type="dxa"/>
            <w:vMerge w:val="continue"/>
            <w:vAlign w:val="center"/>
          </w:tcPr>
          <w:p w14:paraId="21D4ABFD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 w14:paraId="44D10017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颜炜</w:t>
            </w:r>
          </w:p>
        </w:tc>
        <w:tc>
          <w:tcPr>
            <w:tcW w:w="3446" w:type="dxa"/>
            <w:vAlign w:val="center"/>
          </w:tcPr>
          <w:p w14:paraId="0CC7FA19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昆药集团董事长</w:t>
            </w:r>
          </w:p>
        </w:tc>
      </w:tr>
      <w:tr w14:paraId="48342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93" w:type="dxa"/>
            <w:vMerge w:val="continue"/>
            <w:vAlign w:val="center"/>
          </w:tcPr>
          <w:p w14:paraId="584BC357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6" w:type="dxa"/>
            <w:vMerge w:val="continue"/>
            <w:vAlign w:val="center"/>
          </w:tcPr>
          <w:p w14:paraId="32155E12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 w14:paraId="6D0DC262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吉训明 </w:t>
            </w:r>
          </w:p>
        </w:tc>
        <w:tc>
          <w:tcPr>
            <w:tcW w:w="3446" w:type="dxa"/>
            <w:vAlign w:val="center"/>
          </w:tcPr>
          <w:p w14:paraId="5F8DDFF0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中国工程院院士、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中国医学科学院、北京协和医学院院校长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67B72A24"/>
    <w:p w14:paraId="61039B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ind w:leftChars="0"/>
        <w:jc w:val="both"/>
        <w:textAlignment w:val="auto"/>
        <w:outlineLvl w:val="0"/>
        <w:rPr>
          <w:rFonts w:hint="default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pacing w:val="5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主旨报告  2025年12月21日  09:3</w:t>
      </w:r>
      <w:r>
        <w:rPr>
          <w:rFonts w:hint="eastAsia" w:cs="仿宋"/>
          <w:b/>
          <w:bCs/>
          <w:spacing w:val="5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-12:0</w:t>
      </w:r>
      <w:r>
        <w:rPr>
          <w:rFonts w:hint="eastAsia" w:cs="仿宋"/>
          <w:b/>
          <w:bCs/>
          <w:spacing w:val="5"/>
          <w:sz w:val="28"/>
          <w:szCs w:val="28"/>
          <w:lang w:val="en-US" w:eastAsia="zh-CN"/>
        </w:rPr>
        <w:t>0</w:t>
      </w:r>
    </w:p>
    <w:tbl>
      <w:tblPr>
        <w:tblStyle w:val="7"/>
        <w:tblW w:w="10215" w:type="dxa"/>
        <w:tblInd w:w="-8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845"/>
        <w:gridCol w:w="1350"/>
        <w:gridCol w:w="3030"/>
        <w:gridCol w:w="3225"/>
      </w:tblGrid>
      <w:tr w14:paraId="4D02C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65" w:type="dxa"/>
            <w:shd w:val="clear" w:color="auto" w:fill="F1F1F1" w:themeFill="background1" w:themeFillShade="F2"/>
            <w:vAlign w:val="center"/>
          </w:tcPr>
          <w:p w14:paraId="00C99431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5" w:type="dxa"/>
            <w:shd w:val="clear" w:color="auto" w:fill="F1F1F1" w:themeFill="background1" w:themeFillShade="F2"/>
            <w:vAlign w:val="center"/>
          </w:tcPr>
          <w:p w14:paraId="2DBDAF59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50" w:type="dxa"/>
            <w:shd w:val="clear" w:color="auto" w:fill="F1F1F1" w:themeFill="background1" w:themeFillShade="F2"/>
            <w:vAlign w:val="center"/>
          </w:tcPr>
          <w:p w14:paraId="1B53BF9B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</w:t>
            </w:r>
          </w:p>
        </w:tc>
        <w:tc>
          <w:tcPr>
            <w:tcW w:w="3030" w:type="dxa"/>
            <w:shd w:val="clear" w:color="auto" w:fill="F1F1F1" w:themeFill="background1" w:themeFillShade="F2"/>
            <w:vAlign w:val="center"/>
          </w:tcPr>
          <w:p w14:paraId="0E39F48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发言人简介</w:t>
            </w:r>
          </w:p>
        </w:tc>
        <w:tc>
          <w:tcPr>
            <w:tcW w:w="3225" w:type="dxa"/>
            <w:shd w:val="clear" w:color="auto" w:fill="F1F1F1" w:themeFill="background1" w:themeFillShade="F2"/>
            <w:vAlign w:val="center"/>
          </w:tcPr>
          <w:p w14:paraId="7D6018E0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发言题目</w:t>
            </w:r>
          </w:p>
        </w:tc>
      </w:tr>
      <w:tr w14:paraId="0063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65" w:type="dxa"/>
            <w:shd w:val="clear" w:color="auto" w:fill="auto"/>
            <w:vAlign w:val="center"/>
          </w:tcPr>
          <w:p w14:paraId="1ED7D349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851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9：35-9：55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ECE85D">
            <w:pPr>
              <w:spacing w:before="72"/>
              <w:jc w:val="center"/>
              <w:rPr>
                <w:rFonts w:hint="default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171425C9">
            <w:pPr>
              <w:spacing w:before="72"/>
              <w:jc w:val="center"/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民政部有关领导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77EB3E35">
            <w:pPr>
              <w:spacing w:before="72"/>
              <w:jc w:val="center"/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十五五时期应对人口老龄化基本思路</w:t>
            </w:r>
          </w:p>
        </w:tc>
      </w:tr>
      <w:tr w14:paraId="4DC4F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65" w:type="dxa"/>
            <w:vAlign w:val="center"/>
          </w:tcPr>
          <w:p w14:paraId="2A963F51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834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9：55-10：20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BC4AB0">
            <w:pPr>
              <w:spacing w:before="72"/>
              <w:jc w:val="center"/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/>
              </w:rPr>
              <w:t>刘德培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014C158E">
            <w:pPr>
              <w:spacing w:before="72"/>
              <w:jc w:val="center"/>
              <w:rPr>
                <w:rFonts w:hint="default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instrText xml:space="preserve"> HYPERLINK "https://baike.baidu.com/item/%E4%B8%AD%E5%9B%BD%E5%B7%A5%E7%A8%8B%E9%99%A2%E9%99%A2%E5%A3%AB/5925613?fromModule=lemma_inlink" \t "https://baike.baidu.com/item/%E5%88%98%E5%BE%B7%E5%9F%B9/_blank" </w:instrText>
            </w: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中国工程院院士</w:t>
            </w:r>
            <w:r>
              <w:rPr>
                <w:rFonts w:hint="default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71034F2E">
            <w:pPr>
              <w:spacing w:before="72"/>
              <w:jc w:val="center"/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/>
              </w:rPr>
              <w:t>细胞衰老与器官老化</w:t>
            </w:r>
          </w:p>
        </w:tc>
      </w:tr>
      <w:tr w14:paraId="55FE3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65" w:type="dxa"/>
            <w:vAlign w:val="center"/>
          </w:tcPr>
          <w:p w14:paraId="3DAEBF45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C0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10：15-10：35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3DFE2F">
            <w:pPr>
              <w:spacing w:before="72"/>
              <w:jc w:val="center"/>
              <w:rPr>
                <w:rFonts w:hint="default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/>
              </w:rPr>
              <w:t>胡大一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443A479">
            <w:pPr>
              <w:spacing w:before="72"/>
              <w:jc w:val="center"/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/>
              </w:rPr>
              <w:t>北京大学人民医院心研所所长、</w:t>
            </w:r>
            <w:r>
              <w:rPr>
                <w:rFonts w:hint="eastAsia" w:ascii="仿宋" w:hAnsi="仿宋" w:eastAsia="仿宋" w:cs="宋体"/>
                <w:color w:val="auto"/>
                <w:spacing w:val="-2"/>
                <w:kern w:val="0"/>
                <w:sz w:val="24"/>
                <w:szCs w:val="24"/>
                <w:lang w:val="en-US" w:eastAsia="zh-CN"/>
              </w:rPr>
              <w:t>欧亚科学院院士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4656DB1C">
            <w:pPr>
              <w:spacing w:before="72"/>
              <w:jc w:val="center"/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"/>
                <w:kern w:val="0"/>
                <w:sz w:val="24"/>
                <w:szCs w:val="24"/>
                <w:lang w:val="en-US" w:eastAsia="zh-CN"/>
              </w:rPr>
              <w:t>做好加减法，实现慢病防控实效</w:t>
            </w:r>
          </w:p>
        </w:tc>
      </w:tr>
      <w:tr w14:paraId="32543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65" w:type="dxa"/>
            <w:vAlign w:val="center"/>
          </w:tcPr>
          <w:p w14:paraId="5E1C4ECF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3C0DCA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10：40-11：00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385320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静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0B676F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中国疾控中心慢病中心主任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F07E7A7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</w:tr>
      <w:tr w14:paraId="3C8CE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65" w:type="dxa"/>
            <w:vAlign w:val="center"/>
          </w:tcPr>
          <w:p w14:paraId="51E5E808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CC4BAF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11：00-11：20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4B3F81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王建业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1CE65E4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北京医院原书记、国家老年疾病临床医学研究中心主任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46FF63C3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中国老年慢病管理现状与挑战</w:t>
            </w:r>
          </w:p>
        </w:tc>
      </w:tr>
      <w:tr w14:paraId="1BC15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5" w:type="dxa"/>
            <w:vAlign w:val="center"/>
          </w:tcPr>
          <w:p w14:paraId="521E2DE2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DE12B10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11：20-11：40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51F31B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谷晓红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D648643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北京中医药大学原党委书记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6CBA8B68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老年健康策略与肠胃积热防治</w:t>
            </w:r>
          </w:p>
        </w:tc>
      </w:tr>
      <w:tr w14:paraId="6E17A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765" w:type="dxa"/>
            <w:vAlign w:val="center"/>
          </w:tcPr>
          <w:p w14:paraId="36C58607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199629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11：40-12：00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BE25B22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马长生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34D592B1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安贞医院心脏内科中心主任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2D26D72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心血管病人工智能诊疗</w:t>
            </w:r>
          </w:p>
        </w:tc>
      </w:tr>
    </w:tbl>
    <w:p w14:paraId="1BA7B2DD">
      <w:pPr>
        <w:pStyle w:val="8"/>
        <w:bidi w:val="0"/>
        <w:spacing w:before="0" w:after="0" w:line="259" w:lineRule="auto"/>
        <w:jc w:val="both"/>
        <w:rPr>
          <w:rFonts w:hint="default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 w14:paraId="4458091E">
      <w:pPr>
        <w:pStyle w:val="8"/>
        <w:numPr>
          <w:ilvl w:val="0"/>
          <w:numId w:val="2"/>
        </w:numPr>
        <w:bidi w:val="0"/>
        <w:spacing w:before="0" w:after="0" w:line="259" w:lineRule="auto"/>
        <w:jc w:val="both"/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平行会议：2025年12月21日  13:30-18:00</w:t>
      </w:r>
    </w:p>
    <w:p w14:paraId="06047F10">
      <w:pPr>
        <w:spacing w:before="72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（一）数智名方 专全联动 脑血管健康保障新生态  13:30-15:30</w:t>
      </w:r>
    </w:p>
    <w:p w14:paraId="0B5E210D">
      <w:pPr>
        <w:spacing w:before="72"/>
        <w:jc w:val="left"/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承办单位：中国老年学和老年医学学会科学养生分会</w:t>
      </w:r>
    </w:p>
    <w:p w14:paraId="618C6B3F">
      <w:pPr>
        <w:spacing w:before="72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 持 人：吴浩   中华医学会全科医学分会候任主任委员</w:t>
      </w:r>
    </w:p>
    <w:tbl>
      <w:tblPr>
        <w:tblStyle w:val="7"/>
        <w:tblW w:w="10215" w:type="dxa"/>
        <w:tblInd w:w="-8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905"/>
        <w:gridCol w:w="1671"/>
        <w:gridCol w:w="3399"/>
        <w:gridCol w:w="2586"/>
      </w:tblGrid>
      <w:tr w14:paraId="590C5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673562A2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2E069B6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71" w:type="dxa"/>
            <w:shd w:val="clear" w:color="auto" w:fill="F1F1F1" w:themeFill="background1" w:themeFillShade="F2"/>
            <w:vAlign w:val="center"/>
          </w:tcPr>
          <w:p w14:paraId="48B62A14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</w:t>
            </w:r>
          </w:p>
        </w:tc>
        <w:tc>
          <w:tcPr>
            <w:tcW w:w="3399" w:type="dxa"/>
            <w:shd w:val="clear" w:color="auto" w:fill="F1F1F1" w:themeFill="background1" w:themeFillShade="F2"/>
            <w:vAlign w:val="center"/>
          </w:tcPr>
          <w:p w14:paraId="64211061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发言人简介</w:t>
            </w:r>
          </w:p>
        </w:tc>
        <w:tc>
          <w:tcPr>
            <w:tcW w:w="2586" w:type="dxa"/>
            <w:shd w:val="clear" w:color="auto" w:fill="F1F1F1" w:themeFill="background1" w:themeFillShade="F2"/>
            <w:vAlign w:val="center"/>
          </w:tcPr>
          <w:p w14:paraId="256D04B1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发言题目</w:t>
            </w:r>
          </w:p>
        </w:tc>
      </w:tr>
      <w:tr w14:paraId="7EC57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54" w:type="dxa"/>
            <w:shd w:val="clear" w:color="auto" w:fill="auto"/>
            <w:vAlign w:val="center"/>
          </w:tcPr>
          <w:p w14:paraId="17D5E77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9B67556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13:30-13:35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5EAB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吴浩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390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中华医学会全科医学分会</w:t>
            </w:r>
          </w:p>
          <w:p w14:paraId="6844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候任主任委员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EF5B149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会议主席开场</w:t>
            </w:r>
          </w:p>
        </w:tc>
      </w:tr>
      <w:tr w14:paraId="4B30E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54" w:type="dxa"/>
            <w:vAlign w:val="center"/>
          </w:tcPr>
          <w:p w14:paraId="7D4AD0ED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5C8CB09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13:35-13:40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953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朱兴 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0D847AA7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中央保健局原保健专家组组长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3F8E7D38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嘉宾致辞</w:t>
            </w:r>
          </w:p>
        </w:tc>
      </w:tr>
      <w:tr w14:paraId="44F9C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4" w:type="dxa"/>
            <w:vAlign w:val="center"/>
          </w:tcPr>
          <w:p w14:paraId="40421BE9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7636FD0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13:40-13:45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587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耿俊强 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4FDA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中国老年保健协会</w:t>
            </w:r>
          </w:p>
          <w:p w14:paraId="4F35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数智健康保障分会主任委员</w:t>
            </w:r>
          </w:p>
        </w:tc>
        <w:tc>
          <w:tcPr>
            <w:tcW w:w="2586" w:type="dxa"/>
            <w:vMerge w:val="continue"/>
            <w:shd w:val="clear" w:color="auto" w:fill="auto"/>
            <w:vAlign w:val="center"/>
          </w:tcPr>
          <w:p w14:paraId="27199E16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61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  <w:vAlign w:val="center"/>
          </w:tcPr>
          <w:p w14:paraId="5071350E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DD1DE9E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13:45-14:05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AB8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宋珏娴 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D15B4C2">
            <w:pPr>
              <w:jc w:val="center"/>
              <w:rPr>
                <w:rFonts w:hint="default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宣武医院神经内科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6489734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卒中中西医结合防治循证研究进展</w:t>
            </w:r>
          </w:p>
        </w:tc>
      </w:tr>
      <w:tr w14:paraId="4ADE6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4" w:type="dxa"/>
            <w:vAlign w:val="center"/>
          </w:tcPr>
          <w:p w14:paraId="4D06AB2D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811942C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14:05-14:30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4D8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马力 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42A3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天坛医院全科医学科</w:t>
            </w:r>
          </w:p>
          <w:p w14:paraId="615DE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中国卒中学会全科分会主任委员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282CC0D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数智化卒中综合管理社区应用</w:t>
            </w:r>
          </w:p>
        </w:tc>
      </w:tr>
      <w:tr w14:paraId="7522F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54" w:type="dxa"/>
            <w:vAlign w:val="center"/>
          </w:tcPr>
          <w:p w14:paraId="183BDDEF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2846901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14:30-14:55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1AB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陈力 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4683D393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 医院全科医学科主任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D5E762A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老年人体质促进与卒中风险防控</w:t>
            </w:r>
          </w:p>
        </w:tc>
      </w:tr>
      <w:tr w14:paraId="0C08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54" w:type="dxa"/>
            <w:vAlign w:val="center"/>
          </w:tcPr>
          <w:p w14:paraId="69665ED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CE44E8E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14:50-15:20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D40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万冬梅 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0E91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中国老年保健协会</w:t>
            </w:r>
          </w:p>
          <w:p w14:paraId="225A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数智健康保障分会秘书长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196D087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AI支持下佳医健康官赋能脑健康保障服务</w:t>
            </w:r>
          </w:p>
        </w:tc>
      </w:tr>
      <w:tr w14:paraId="3DDB5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54" w:type="dxa"/>
            <w:vAlign w:val="center"/>
          </w:tcPr>
          <w:p w14:paraId="0AED91CF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B8235BD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15:20-15:30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A15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全体嘉宾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A2B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简要回应现场提问，梳理核心观点，总结会议成果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FAE4881">
            <w:pPr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互动交流与总结</w:t>
            </w:r>
          </w:p>
        </w:tc>
      </w:tr>
    </w:tbl>
    <w:p w14:paraId="083115E1">
      <w:pPr>
        <w:pStyle w:val="8"/>
        <w:bidi w:val="0"/>
        <w:spacing w:before="0" w:after="0" w:line="259" w:lineRule="auto"/>
        <w:jc w:val="both"/>
        <w:rPr>
          <w:rFonts w:hint="default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 w14:paraId="20494C17">
      <w:pPr>
        <w:spacing w:before="72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（二）智护脑脉·共筑健康-脑血管疾病精准防治体系化推动交流会 15:30-17:30</w:t>
      </w:r>
    </w:p>
    <w:p w14:paraId="086675B6">
      <w:pPr>
        <w:spacing w:before="72"/>
        <w:jc w:val="left"/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承办单位：中国老年学和老年医学学会科学养生分会</w:t>
      </w:r>
    </w:p>
    <w:p w14:paraId="4C0E6784">
      <w:pPr>
        <w:spacing w:before="72"/>
        <w:jc w:val="left"/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 持 人：宋海庆   中国老年学和老年医学学会科学养生分会主任委员</w:t>
      </w:r>
    </w:p>
    <w:p w14:paraId="2368B7EE">
      <w:pPr>
        <w:spacing w:before="72"/>
        <w:ind w:firstLine="1190" w:firstLineChars="500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宋珏娴   宣武医院神经内科主任医师</w:t>
      </w:r>
    </w:p>
    <w:tbl>
      <w:tblPr>
        <w:tblStyle w:val="7"/>
        <w:tblW w:w="10215" w:type="dxa"/>
        <w:tblInd w:w="-8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686"/>
        <w:gridCol w:w="1560"/>
        <w:gridCol w:w="3729"/>
        <w:gridCol w:w="2586"/>
      </w:tblGrid>
      <w:tr w14:paraId="057EB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1F7E2438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6" w:type="dxa"/>
            <w:shd w:val="clear" w:color="auto" w:fill="F1F1F1" w:themeFill="background1" w:themeFillShade="F2"/>
            <w:vAlign w:val="center"/>
          </w:tcPr>
          <w:p w14:paraId="7EB73A3D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60" w:type="dxa"/>
            <w:shd w:val="clear" w:color="auto" w:fill="F1F1F1" w:themeFill="background1" w:themeFillShade="F2"/>
            <w:vAlign w:val="center"/>
          </w:tcPr>
          <w:p w14:paraId="0F6D12D0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</w:t>
            </w:r>
          </w:p>
        </w:tc>
        <w:tc>
          <w:tcPr>
            <w:tcW w:w="3729" w:type="dxa"/>
            <w:shd w:val="clear" w:color="auto" w:fill="F1F1F1" w:themeFill="background1" w:themeFillShade="F2"/>
            <w:vAlign w:val="center"/>
          </w:tcPr>
          <w:p w14:paraId="4700C416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发言人简介</w:t>
            </w:r>
          </w:p>
        </w:tc>
        <w:tc>
          <w:tcPr>
            <w:tcW w:w="2586" w:type="dxa"/>
            <w:shd w:val="clear" w:color="auto" w:fill="F1F1F1" w:themeFill="background1" w:themeFillShade="F2"/>
            <w:vAlign w:val="center"/>
          </w:tcPr>
          <w:p w14:paraId="44D9F6C9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发言题目</w:t>
            </w:r>
          </w:p>
        </w:tc>
      </w:tr>
      <w:tr w14:paraId="350AA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54" w:type="dxa"/>
            <w:shd w:val="clear" w:color="auto" w:fill="auto"/>
            <w:vAlign w:val="center"/>
          </w:tcPr>
          <w:p w14:paraId="5D1C698C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868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15:30-15:50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D5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陈志刚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10B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北京东方医院神经内科主任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200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老年脑小血管病中医认识与实践</w:t>
            </w:r>
          </w:p>
        </w:tc>
      </w:tr>
      <w:tr w14:paraId="10EC4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54" w:type="dxa"/>
            <w:vAlign w:val="center"/>
          </w:tcPr>
          <w:p w14:paraId="4519CAE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19C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15:50-16:10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23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吴川杰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6AE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首都医科大学宣武医院神经内科副主任医师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F4A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国际脑血管病年终盘点2025</w:t>
            </w:r>
          </w:p>
        </w:tc>
      </w:tr>
      <w:tr w14:paraId="7553C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4" w:type="dxa"/>
            <w:vAlign w:val="center"/>
          </w:tcPr>
          <w:p w14:paraId="34DBF858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92D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16:10-16:30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E2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岳伟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919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天津环湖医院神经内科主任医师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19EF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老年卒中与癫痫</w:t>
            </w:r>
          </w:p>
        </w:tc>
      </w:tr>
      <w:tr w14:paraId="54AE4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  <w:vAlign w:val="center"/>
          </w:tcPr>
          <w:p w14:paraId="6352FFA1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E21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16:30-16:50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18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刘晓云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F2B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河北医科大学一附院神经内科主任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EC8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脑小血管病诊治专家共识和临床实践</w:t>
            </w:r>
          </w:p>
        </w:tc>
      </w:tr>
      <w:tr w14:paraId="06DEB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4" w:type="dxa"/>
            <w:vAlign w:val="center"/>
          </w:tcPr>
          <w:p w14:paraId="230A5C29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78E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16:50-17:10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2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宋波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FF8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郑州大学第一附属医院神经内科主任医师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AF2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卒中后房颤的诊疗进展</w:t>
            </w:r>
          </w:p>
        </w:tc>
      </w:tr>
      <w:tr w14:paraId="2B04A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54" w:type="dxa"/>
            <w:vAlign w:val="center"/>
          </w:tcPr>
          <w:p w14:paraId="6102880D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2C0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17:10-17:30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55B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宋海庆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0F9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首都医科大学宣武医院神经内科副主任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D0E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PANDA研究</w:t>
            </w:r>
          </w:p>
        </w:tc>
      </w:tr>
    </w:tbl>
    <w:p w14:paraId="797D36C9">
      <w:pPr>
        <w:pStyle w:val="8"/>
        <w:bidi w:val="0"/>
        <w:spacing w:before="0" w:after="0" w:line="259" w:lineRule="auto"/>
        <w:jc w:val="center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 w14:paraId="1E009FBC">
      <w:pPr>
        <w:numPr>
          <w:ilvl w:val="0"/>
          <w:numId w:val="0"/>
        </w:numPr>
        <w:spacing w:before="72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（三）老年心血管健康管理研讨会  14:30-18:00</w:t>
      </w:r>
    </w:p>
    <w:p w14:paraId="1E7A25A3">
      <w:pPr>
        <w:numPr>
          <w:ilvl w:val="0"/>
          <w:numId w:val="0"/>
        </w:numPr>
        <w:spacing w:before="72"/>
        <w:jc w:val="left"/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承办单位：中国老年学和老年医学学会心血管分会</w:t>
      </w:r>
    </w:p>
    <w:p w14:paraId="3AD47276">
      <w:pPr>
        <w:jc w:val="both"/>
        <w:rPr>
          <w:rFonts w:ascii="仿宋" w:hAnsi="仿宋" w:eastAsia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 持 人：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红 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北京大学人民医院心血管内科主任医师、教授</w:t>
      </w:r>
    </w:p>
    <w:p w14:paraId="7A34B5EE">
      <w:pPr>
        <w:spacing w:before="72"/>
        <w:ind w:firstLine="1200" w:firstLineChars="500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李南方 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新疆维吾尔自治区人民医院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副院长、新疆高血压诊疗中心主任</w:t>
      </w: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tbl>
      <w:tblPr>
        <w:tblStyle w:val="7"/>
        <w:tblW w:w="10215" w:type="dxa"/>
        <w:tblInd w:w="-8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656"/>
        <w:gridCol w:w="1560"/>
        <w:gridCol w:w="3330"/>
        <w:gridCol w:w="3015"/>
      </w:tblGrid>
      <w:tr w14:paraId="53D77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6" w:hRule="atLeast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46F2C77B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56" w:type="dxa"/>
            <w:shd w:val="clear" w:color="auto" w:fill="F1F1F1" w:themeFill="background1" w:themeFillShade="F2"/>
            <w:vAlign w:val="center"/>
          </w:tcPr>
          <w:p w14:paraId="3FBBAA3C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60" w:type="dxa"/>
            <w:shd w:val="clear" w:color="auto" w:fill="F1F1F1" w:themeFill="background1" w:themeFillShade="F2"/>
            <w:vAlign w:val="center"/>
          </w:tcPr>
          <w:p w14:paraId="2C3BA01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</w:t>
            </w:r>
          </w:p>
        </w:tc>
        <w:tc>
          <w:tcPr>
            <w:tcW w:w="3330" w:type="dxa"/>
            <w:shd w:val="clear" w:color="auto" w:fill="F1F1F1" w:themeFill="background1" w:themeFillShade="F2"/>
            <w:vAlign w:val="center"/>
          </w:tcPr>
          <w:p w14:paraId="7F9B3C93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发言人简介</w:t>
            </w:r>
          </w:p>
        </w:tc>
        <w:tc>
          <w:tcPr>
            <w:tcW w:w="3015" w:type="dxa"/>
            <w:shd w:val="clear" w:color="auto" w:fill="F1F1F1" w:themeFill="background1" w:themeFillShade="F2"/>
            <w:vAlign w:val="center"/>
          </w:tcPr>
          <w:p w14:paraId="7E13B4F4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发言题目</w:t>
            </w:r>
          </w:p>
        </w:tc>
      </w:tr>
      <w:tr w14:paraId="7F5AC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54" w:type="dxa"/>
            <w:shd w:val="clear" w:color="auto" w:fill="auto"/>
            <w:vAlign w:val="center"/>
          </w:tcPr>
          <w:p w14:paraId="2D71C731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EC5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7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胡大一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BE5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北京大学人民医院心研所所长</w:t>
            </w:r>
            <w:r>
              <w:rPr>
                <w:rFonts w:hint="eastAsia" w:ascii="仿宋" w:hAnsi="仿宋" w:eastAsia="仿宋" w:cs="宋体"/>
                <w:color w:val="000000" w:themeColor="text1"/>
                <w:spacing w:val="-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欧亚科学院院士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6DC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关于积极应对人口老龄化的思考</w:t>
            </w:r>
          </w:p>
        </w:tc>
      </w:tr>
      <w:tr w14:paraId="235F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54" w:type="dxa"/>
            <w:vAlign w:val="center"/>
          </w:tcPr>
          <w:p w14:paraId="16B10794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471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45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孙英贤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5C2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中国医科大学心血管疾病研究所所长、中国医科大学附属第一医院心内科主任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CF6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老年高血压患者强化降压与个体化的治疗</w:t>
            </w:r>
          </w:p>
        </w:tc>
      </w:tr>
      <w:tr w14:paraId="5F5B5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4" w:type="dxa"/>
            <w:vAlign w:val="center"/>
          </w:tcPr>
          <w:p w14:paraId="2D0614C0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743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26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刘梅林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7C0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北京大学第一医院主任医师、教授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7D3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关注老年心血管病防治的特殊性</w:t>
            </w:r>
          </w:p>
        </w:tc>
      </w:tr>
      <w:tr w14:paraId="7E110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54" w:type="dxa"/>
            <w:vAlign w:val="center"/>
          </w:tcPr>
          <w:p w14:paraId="27DB4C98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B0F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54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郭艺芳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5F5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河北省人民医院老年病内科主任医师、教授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986D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高龄老年人房颤管理的相关问题</w:t>
            </w:r>
          </w:p>
        </w:tc>
      </w:tr>
      <w:tr w14:paraId="34225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4" w:type="dxa"/>
            <w:vAlign w:val="center"/>
          </w:tcPr>
          <w:p w14:paraId="6D4A456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D7C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16:30-17:00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6D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陆诗雨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BBC6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腾讯研究院高级研究员        AI向善语料库负责人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0F5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人工智能老年健康领域的应用与展望</w:t>
            </w:r>
          </w:p>
        </w:tc>
      </w:tr>
      <w:tr w14:paraId="4187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54" w:type="dxa"/>
            <w:vAlign w:val="center"/>
          </w:tcPr>
          <w:p w14:paraId="6675DF0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8DA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17:00-18:00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F8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圆桌讨论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DD2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8D0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“从病房到家庭：如何守护老年心血管患者的 365 天？</w:t>
            </w:r>
          </w:p>
        </w:tc>
      </w:tr>
    </w:tbl>
    <w:p w14:paraId="723A4E7A">
      <w:pPr>
        <w:numPr>
          <w:ilvl w:val="0"/>
          <w:numId w:val="0"/>
        </w:numPr>
        <w:spacing w:before="72"/>
        <w:jc w:val="left"/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9577C60">
      <w:pPr>
        <w:numPr>
          <w:ilvl w:val="0"/>
          <w:numId w:val="0"/>
        </w:numPr>
        <w:spacing w:before="72"/>
        <w:jc w:val="left"/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317E84A">
      <w:pPr>
        <w:numPr>
          <w:ilvl w:val="0"/>
          <w:numId w:val="0"/>
        </w:numPr>
        <w:spacing w:before="72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（四）老年慢病的中医药特色防控  </w:t>
      </w:r>
    </w:p>
    <w:p w14:paraId="037ADF44">
      <w:pPr>
        <w:numPr>
          <w:ilvl w:val="0"/>
          <w:numId w:val="0"/>
        </w:numPr>
        <w:spacing w:before="72"/>
        <w:jc w:val="left"/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承办单位：中国老年学和老年医学学会保健康复分会</w:t>
      </w:r>
    </w:p>
    <w:p w14:paraId="76286228">
      <w:pPr>
        <w:spacing w:before="72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主 持 人：待定    </w:t>
      </w:r>
    </w:p>
    <w:tbl>
      <w:tblPr>
        <w:tblStyle w:val="7"/>
        <w:tblW w:w="10215" w:type="dxa"/>
        <w:tblInd w:w="-8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545"/>
        <w:gridCol w:w="1440"/>
        <w:gridCol w:w="3108"/>
        <w:gridCol w:w="3468"/>
      </w:tblGrid>
      <w:tr w14:paraId="7A7B4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6C2C830E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5" w:type="dxa"/>
            <w:shd w:val="clear" w:color="auto" w:fill="F1F1F1" w:themeFill="background1" w:themeFillShade="F2"/>
            <w:vAlign w:val="center"/>
          </w:tcPr>
          <w:p w14:paraId="1127A177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40" w:type="dxa"/>
            <w:shd w:val="clear" w:color="auto" w:fill="F1F1F1" w:themeFill="background1" w:themeFillShade="F2"/>
            <w:vAlign w:val="center"/>
          </w:tcPr>
          <w:p w14:paraId="669C1EBD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</w:t>
            </w:r>
          </w:p>
        </w:tc>
        <w:tc>
          <w:tcPr>
            <w:tcW w:w="3108" w:type="dxa"/>
            <w:shd w:val="clear" w:color="auto" w:fill="F1F1F1" w:themeFill="background1" w:themeFillShade="F2"/>
            <w:vAlign w:val="center"/>
          </w:tcPr>
          <w:p w14:paraId="2C67D66A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发言人简介</w:t>
            </w:r>
          </w:p>
        </w:tc>
        <w:tc>
          <w:tcPr>
            <w:tcW w:w="3468" w:type="dxa"/>
            <w:shd w:val="clear" w:color="auto" w:fill="F1F1F1" w:themeFill="background1" w:themeFillShade="F2"/>
            <w:vAlign w:val="center"/>
          </w:tcPr>
          <w:p w14:paraId="0A306BDD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发言题目</w:t>
            </w:r>
          </w:p>
        </w:tc>
      </w:tr>
      <w:tr w14:paraId="3D74D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654" w:type="dxa"/>
            <w:shd w:val="clear" w:color="auto" w:fill="auto"/>
            <w:vAlign w:val="center"/>
          </w:tcPr>
          <w:p w14:paraId="0A2A26AC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90F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D7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凯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3D32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北京中医药大学教授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55D7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针灸技术助力老年慢病防治——心律失常与广泛性焦虑</w:t>
            </w:r>
          </w:p>
        </w:tc>
      </w:tr>
      <w:tr w14:paraId="6E72B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54" w:type="dxa"/>
            <w:shd w:val="clear" w:color="auto" w:fill="auto"/>
            <w:vAlign w:val="center"/>
          </w:tcPr>
          <w:p w14:paraId="5FEAAF5A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A0A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69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刘泮力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20F5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北京市第六医院主任医师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3D8E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老年糖尿病诊治与中医药智慧</w:t>
            </w:r>
          </w:p>
        </w:tc>
      </w:tr>
      <w:tr w14:paraId="0BD48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54" w:type="dxa"/>
            <w:shd w:val="clear" w:color="auto" w:fill="auto"/>
            <w:vAlign w:val="center"/>
          </w:tcPr>
          <w:p w14:paraId="0DDB832E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74B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14:30-15:00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8D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 苗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3236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北京中医药大学主任医师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56C4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浅谈慢病管理中的中医关键理念</w:t>
            </w:r>
          </w:p>
        </w:tc>
      </w:tr>
      <w:tr w14:paraId="6C914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54" w:type="dxa"/>
            <w:shd w:val="clear" w:color="auto" w:fill="auto"/>
            <w:vAlign w:val="center"/>
          </w:tcPr>
          <w:p w14:paraId="40F8678F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EA6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15:10-15:40</w:t>
            </w:r>
          </w:p>
        </w:tc>
        <w:tc>
          <w:tcPr>
            <w:tcW w:w="1440" w:type="dxa"/>
            <w:shd w:val="clear"/>
            <w:vAlign w:val="center"/>
          </w:tcPr>
          <w:p w14:paraId="5678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侯中伟</w:t>
            </w:r>
          </w:p>
        </w:tc>
        <w:tc>
          <w:tcPr>
            <w:tcW w:w="3108" w:type="dxa"/>
            <w:shd w:val="clear"/>
            <w:vAlign w:val="center"/>
          </w:tcPr>
          <w:p w14:paraId="0BEB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</w:p>
          <w:p w14:paraId="0092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教授、主任医师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1A84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中医特色疗法的慢病防控价值</w:t>
            </w:r>
          </w:p>
        </w:tc>
      </w:tr>
      <w:tr w14:paraId="401A0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54" w:type="dxa"/>
            <w:shd w:val="clear" w:color="auto" w:fill="auto"/>
            <w:vAlign w:val="center"/>
          </w:tcPr>
          <w:p w14:paraId="4CC41FAB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BB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15:40-16:10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68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章晓君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4DDB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北京按摩医院主任医师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1B88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中西互参，老年共病管理的整合医学实践与探索</w:t>
            </w:r>
          </w:p>
        </w:tc>
      </w:tr>
      <w:tr w14:paraId="35CBA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54" w:type="dxa"/>
            <w:shd w:val="clear" w:color="auto" w:fill="auto"/>
            <w:vAlign w:val="center"/>
          </w:tcPr>
          <w:p w14:paraId="4A30AAFC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D26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16:10-16:40</w:t>
            </w:r>
          </w:p>
        </w:tc>
        <w:tc>
          <w:tcPr>
            <w:tcW w:w="1440" w:type="dxa"/>
            <w:shd w:val="clear"/>
            <w:vAlign w:val="center"/>
          </w:tcPr>
          <w:p w14:paraId="7B0D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新</w:t>
            </w:r>
          </w:p>
        </w:tc>
        <w:tc>
          <w:tcPr>
            <w:tcW w:w="3108" w:type="dxa"/>
            <w:shd w:val="clear"/>
            <w:vAlign w:val="center"/>
          </w:tcPr>
          <w:p w14:paraId="71FA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</w:p>
          <w:p w14:paraId="7D12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生命科学学院教授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78CF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太极对抑郁症临床干预的国际前沿研究</w:t>
            </w:r>
          </w:p>
        </w:tc>
      </w:tr>
    </w:tbl>
    <w:p w14:paraId="3648BE13">
      <w:pPr>
        <w:pStyle w:val="8"/>
        <w:bidi w:val="0"/>
        <w:spacing w:before="0" w:after="0" w:line="259" w:lineRule="auto"/>
        <w:jc w:val="both"/>
        <w:rPr>
          <w:rFonts w:hint="default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 w14:paraId="4741D877">
      <w:pPr>
        <w:numPr>
          <w:ilvl w:val="0"/>
          <w:numId w:val="0"/>
        </w:numPr>
        <w:spacing w:before="72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（五）老年慢病的中医药特色防控   13:30-15:30</w:t>
      </w:r>
    </w:p>
    <w:p w14:paraId="6C040C37">
      <w:pPr>
        <w:numPr>
          <w:ilvl w:val="0"/>
          <w:numId w:val="0"/>
        </w:numPr>
        <w:spacing w:before="72"/>
        <w:jc w:val="left"/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承办单位：中国老年学和老年医学学会消化医学分会</w:t>
      </w:r>
    </w:p>
    <w:p w14:paraId="27CB596C">
      <w:pPr>
        <w:spacing w:before="72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主 持 人：刘茂兴   </w:t>
      </w: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"https://baike.baidu.com/item/%E5%8C%97%E4%BA%AC%E5%A4%A7%E5%AD%A6%E8%82%BF%E7%98%A4%E5%8C%BB%E9%99%A2/10597110?fromModule=lemma_inlink" \t "https://baike.baidu.com/item/%E5%88%98%E8%8C%82%E5%85%B4/_blank" </w:instrText>
      </w: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北京大学肿瘤医院</w:t>
      </w:r>
      <w:r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胃肠外科副主任医师</w:t>
      </w:r>
    </w:p>
    <w:p w14:paraId="56189914">
      <w:pPr>
        <w:spacing w:before="72"/>
        <w:jc w:val="left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郭汉斌   北京天坛医院 消化内科副主任医师    </w:t>
      </w:r>
    </w:p>
    <w:tbl>
      <w:tblPr>
        <w:tblStyle w:val="7"/>
        <w:tblW w:w="10215" w:type="dxa"/>
        <w:tblInd w:w="-8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545"/>
        <w:gridCol w:w="1440"/>
        <w:gridCol w:w="3561"/>
        <w:gridCol w:w="3015"/>
      </w:tblGrid>
      <w:tr w14:paraId="5837A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57BD6735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5" w:type="dxa"/>
            <w:shd w:val="clear" w:color="auto" w:fill="F1F1F1" w:themeFill="background1" w:themeFillShade="F2"/>
            <w:vAlign w:val="center"/>
          </w:tcPr>
          <w:p w14:paraId="35AB26AC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40" w:type="dxa"/>
            <w:shd w:val="clear" w:color="auto" w:fill="F1F1F1" w:themeFill="background1" w:themeFillShade="F2"/>
            <w:vAlign w:val="center"/>
          </w:tcPr>
          <w:p w14:paraId="3430CEC0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</w:t>
            </w:r>
          </w:p>
        </w:tc>
        <w:tc>
          <w:tcPr>
            <w:tcW w:w="3561" w:type="dxa"/>
            <w:shd w:val="clear" w:color="auto" w:fill="F1F1F1" w:themeFill="background1" w:themeFillShade="F2"/>
            <w:vAlign w:val="center"/>
          </w:tcPr>
          <w:p w14:paraId="3769ABB4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发言人简介</w:t>
            </w:r>
          </w:p>
        </w:tc>
        <w:tc>
          <w:tcPr>
            <w:tcW w:w="3015" w:type="dxa"/>
            <w:shd w:val="clear" w:color="auto" w:fill="F1F1F1" w:themeFill="background1" w:themeFillShade="F2"/>
            <w:vAlign w:val="center"/>
          </w:tcPr>
          <w:p w14:paraId="44458550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发言题目</w:t>
            </w:r>
          </w:p>
        </w:tc>
      </w:tr>
      <w:tr w14:paraId="089C3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54" w:type="dxa"/>
            <w:shd w:val="clear" w:color="auto" w:fill="auto"/>
            <w:vAlign w:val="center"/>
          </w:tcPr>
          <w:p w14:paraId="266C1568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C99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98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张晓钰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76E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北京博爱医院老年医学科（综合康复科）主任医师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9A9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逆转阿尔茨海默病的希望，藏在你的肠子里？—肠-脑轴的革命性突破</w:t>
            </w:r>
          </w:p>
        </w:tc>
      </w:tr>
      <w:tr w14:paraId="3B233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54" w:type="dxa"/>
            <w:vAlign w:val="center"/>
          </w:tcPr>
          <w:p w14:paraId="2389BACD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C66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B0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杜时雨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003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中日友好医院消化科主任      内镜中心主任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BE5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ERCP常见并发症的经验分享</w:t>
            </w:r>
          </w:p>
        </w:tc>
      </w:tr>
      <w:tr w14:paraId="072A1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4" w:type="dxa"/>
            <w:vAlign w:val="center"/>
          </w:tcPr>
          <w:p w14:paraId="59164F09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636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14:30-15:50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BC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贾芳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420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仁和医院消化内科主任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73F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迷雾中的真相---老年患者神经系统症状背后胃自身免疫迷题</w:t>
            </w:r>
          </w:p>
        </w:tc>
      </w:tr>
      <w:tr w14:paraId="696DF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54" w:type="dxa"/>
            <w:vAlign w:val="center"/>
          </w:tcPr>
          <w:p w14:paraId="116BC830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C46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5B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徐有青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57B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北京天坛医院消化内科主任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736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老年慢性病的“肠”治久安：微生态整合管理之道</w:t>
            </w:r>
          </w:p>
        </w:tc>
      </w:tr>
    </w:tbl>
    <w:p w14:paraId="5F9017B1">
      <w:pPr>
        <w:pStyle w:val="8"/>
        <w:bidi w:val="0"/>
        <w:spacing w:before="0" w:after="0" w:line="259" w:lineRule="auto"/>
        <w:jc w:val="both"/>
        <w:rPr>
          <w:rFonts w:hint="default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 w14:paraId="382F8F8E">
      <w:pPr>
        <w:pStyle w:val="8"/>
        <w:bidi w:val="0"/>
        <w:spacing w:before="0" w:after="0" w:line="259" w:lineRule="auto"/>
        <w:jc w:val="both"/>
        <w:rPr>
          <w:rFonts w:hint="default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（六）论文交流   </w:t>
      </w:r>
      <w:r>
        <w:rPr>
          <w:rFonts w:hint="eastAsia" w:ascii="仿宋" w:hAnsi="仿宋" w:eastAsia="仿宋" w:cs="宋体"/>
          <w:color w:val="000000" w:themeColor="text1"/>
          <w:spacing w:val="-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15:30-17:30</w:t>
      </w:r>
    </w:p>
    <w:tbl>
      <w:tblPr>
        <w:tblStyle w:val="7"/>
        <w:tblW w:w="10215" w:type="dxa"/>
        <w:tblInd w:w="-8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545"/>
        <w:gridCol w:w="1440"/>
        <w:gridCol w:w="3561"/>
        <w:gridCol w:w="3015"/>
      </w:tblGrid>
      <w:tr w14:paraId="66CC6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2B493586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5" w:type="dxa"/>
            <w:shd w:val="clear" w:color="auto" w:fill="F1F1F1" w:themeFill="background1" w:themeFillShade="F2"/>
            <w:vAlign w:val="center"/>
          </w:tcPr>
          <w:p w14:paraId="4CBC5547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40" w:type="dxa"/>
            <w:shd w:val="clear" w:color="auto" w:fill="F1F1F1" w:themeFill="background1" w:themeFillShade="F2"/>
            <w:vAlign w:val="center"/>
          </w:tcPr>
          <w:p w14:paraId="0222CD61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</w:t>
            </w:r>
          </w:p>
        </w:tc>
        <w:tc>
          <w:tcPr>
            <w:tcW w:w="3561" w:type="dxa"/>
            <w:shd w:val="clear" w:color="auto" w:fill="F1F1F1" w:themeFill="background1" w:themeFillShade="F2"/>
            <w:vAlign w:val="center"/>
          </w:tcPr>
          <w:p w14:paraId="586F3849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发言人简介</w:t>
            </w:r>
          </w:p>
        </w:tc>
        <w:tc>
          <w:tcPr>
            <w:tcW w:w="3015" w:type="dxa"/>
            <w:shd w:val="clear" w:color="auto" w:fill="F1F1F1" w:themeFill="background1" w:themeFillShade="F2"/>
            <w:vAlign w:val="center"/>
          </w:tcPr>
          <w:p w14:paraId="1A6B3A1C">
            <w:pPr>
              <w:spacing w:before="72"/>
              <w:jc w:val="center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发言题目</w:t>
            </w:r>
          </w:p>
        </w:tc>
      </w:tr>
      <w:tr w14:paraId="0F59B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654" w:type="dxa"/>
            <w:shd w:val="clear" w:color="auto" w:fill="auto"/>
            <w:vAlign w:val="center"/>
          </w:tcPr>
          <w:p w14:paraId="3B99F705">
            <w:pPr>
              <w:spacing w:before="72"/>
              <w:jc w:val="center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D89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15:30-17:30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19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1EA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B1A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</w:tr>
    </w:tbl>
    <w:p w14:paraId="65F48C0B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09B46DE4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5E4F6E5D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47418A88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3FBC1FB4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61AF3594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1FF1B9D7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2A301F44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665B6042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3285F339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0BA48DA2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22CAE8CB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0B78EC44">
      <w:pPr>
        <w:ind w:left="0" w:leftChars="0" w:firstLine="0" w:firstLineChars="0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附件2</w:t>
      </w:r>
    </w:p>
    <w:p w14:paraId="5005A57B"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highlight w:val="none"/>
          <w:lang w:val="en-US" w:eastAsia="zh-CN"/>
        </w:rPr>
        <w:t>会议注册与缴费指南</w:t>
      </w:r>
    </w:p>
    <w:p w14:paraId="1790B94D">
      <w:pPr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</w:p>
    <w:p w14:paraId="1CD85C50">
      <w:pPr>
        <w:ind w:firstLine="602" w:firstLineChars="200"/>
        <w:outlineLvl w:val="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一、报名注册时间</w:t>
      </w:r>
    </w:p>
    <w:p w14:paraId="1A58E61A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自本通知发布之日起至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2025年12月21日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止。</w:t>
      </w:r>
    </w:p>
    <w:p w14:paraId="14923FC6">
      <w:pPr>
        <w:ind w:firstLine="602" w:firstLineChars="200"/>
        <w:outlineLvl w:val="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二、注册费用标准</w:t>
      </w:r>
    </w:p>
    <w:p w14:paraId="2550EDD2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会议注册费用根据参会人员类别和缴费时间不同而有所区别，具体如下：</w:t>
      </w:r>
    </w:p>
    <w:tbl>
      <w:tblPr>
        <w:tblStyle w:val="4"/>
        <w:tblW w:w="8339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2977"/>
        <w:gridCol w:w="2543"/>
      </w:tblGrid>
      <w:tr w14:paraId="430C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19" w:type="dxa"/>
            <w:vAlign w:val="center"/>
          </w:tcPr>
          <w:p w14:paraId="4BDA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977" w:type="dxa"/>
            <w:vAlign w:val="center"/>
          </w:tcPr>
          <w:p w14:paraId="1887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12月11日(含)以前</w:t>
            </w:r>
          </w:p>
        </w:tc>
        <w:tc>
          <w:tcPr>
            <w:tcW w:w="2543" w:type="dxa"/>
            <w:vAlign w:val="center"/>
          </w:tcPr>
          <w:p w14:paraId="63A3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12月12日-21日</w:t>
            </w:r>
          </w:p>
        </w:tc>
      </w:tr>
      <w:tr w14:paraId="75AA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19" w:type="dxa"/>
            <w:vAlign w:val="center"/>
          </w:tcPr>
          <w:p w14:paraId="5671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参会代表</w:t>
            </w:r>
          </w:p>
        </w:tc>
        <w:tc>
          <w:tcPr>
            <w:tcW w:w="2977" w:type="dxa"/>
            <w:vAlign w:val="center"/>
          </w:tcPr>
          <w:p w14:paraId="35EA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1200元</w:t>
            </w:r>
          </w:p>
        </w:tc>
        <w:tc>
          <w:tcPr>
            <w:tcW w:w="2543" w:type="dxa"/>
            <w:vAlign w:val="center"/>
          </w:tcPr>
          <w:p w14:paraId="1A0A3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1500元</w:t>
            </w:r>
          </w:p>
        </w:tc>
      </w:tr>
      <w:tr w14:paraId="5F12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19" w:type="dxa"/>
            <w:vAlign w:val="center"/>
          </w:tcPr>
          <w:p w14:paraId="7CF4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学会共建单位</w:t>
            </w:r>
          </w:p>
          <w:p w14:paraId="330C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研究人才库成员</w:t>
            </w:r>
          </w:p>
          <w:p w14:paraId="66C6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大会论文投稿者</w:t>
            </w:r>
          </w:p>
        </w:tc>
        <w:tc>
          <w:tcPr>
            <w:tcW w:w="2977" w:type="dxa"/>
            <w:vAlign w:val="center"/>
          </w:tcPr>
          <w:p w14:paraId="76AB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1000元</w:t>
            </w:r>
          </w:p>
        </w:tc>
        <w:tc>
          <w:tcPr>
            <w:tcW w:w="2543" w:type="dxa"/>
            <w:vAlign w:val="center"/>
          </w:tcPr>
          <w:p w14:paraId="1174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1500元</w:t>
            </w:r>
          </w:p>
        </w:tc>
      </w:tr>
      <w:tr w14:paraId="0A93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19" w:type="dxa"/>
            <w:vAlign w:val="center"/>
          </w:tcPr>
          <w:p w14:paraId="662F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学会会员</w:t>
            </w:r>
          </w:p>
        </w:tc>
        <w:tc>
          <w:tcPr>
            <w:tcW w:w="2977" w:type="dxa"/>
            <w:vAlign w:val="center"/>
          </w:tcPr>
          <w:p w14:paraId="6C0B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800元</w:t>
            </w:r>
          </w:p>
        </w:tc>
        <w:tc>
          <w:tcPr>
            <w:tcW w:w="2543" w:type="dxa"/>
            <w:vAlign w:val="center"/>
          </w:tcPr>
          <w:p w14:paraId="3D06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1500元</w:t>
            </w:r>
          </w:p>
        </w:tc>
      </w:tr>
      <w:tr w14:paraId="6EC1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19" w:type="dxa"/>
            <w:vAlign w:val="center"/>
          </w:tcPr>
          <w:p w14:paraId="6FD3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学生（需提供有效学生证或证明文件）</w:t>
            </w:r>
          </w:p>
        </w:tc>
        <w:tc>
          <w:tcPr>
            <w:tcW w:w="2977" w:type="dxa"/>
            <w:vAlign w:val="center"/>
          </w:tcPr>
          <w:p w14:paraId="47BE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600元</w:t>
            </w:r>
          </w:p>
        </w:tc>
        <w:tc>
          <w:tcPr>
            <w:tcW w:w="2543" w:type="dxa"/>
            <w:vAlign w:val="center"/>
          </w:tcPr>
          <w:p w14:paraId="216A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750元</w:t>
            </w:r>
          </w:p>
        </w:tc>
      </w:tr>
    </w:tbl>
    <w:p w14:paraId="620F61E5">
      <w:pPr>
        <w:numPr>
          <w:ilvl w:val="0"/>
          <w:numId w:val="0"/>
        </w:numPr>
        <w:ind w:left="0" w:lef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注册费附赠2025年12月20日晚餐、21日午餐。此项为统一安排的服务，不单独退减。</w:t>
      </w:r>
    </w:p>
    <w:p w14:paraId="3D9C310D">
      <w:pPr>
        <w:numPr>
          <w:ilvl w:val="0"/>
          <w:numId w:val="0"/>
        </w:numPr>
        <w:ind w:left="0" w:leftChars="0" w:firstLine="602" w:firstLineChars="200"/>
        <w:outlineLvl w:val="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三、注册缴费方式</w:t>
      </w:r>
    </w:p>
    <w:p w14:paraId="343C19E4">
      <w:pPr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注册需提交参会回执至邮箱（qinyao@cagg.org.cn），邮件主题请注明“第五届慢病大会+姓名”。</w:t>
      </w:r>
    </w:p>
    <w:p w14:paraId="0BE0FB2E">
      <w:pPr>
        <w:ind w:firstLine="602" w:firstLineChars="200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（1）银行汇款缴费​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​</w:t>
      </w:r>
    </w:p>
    <w:p w14:paraId="44D8EDB1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汇款信息：</w:t>
      </w:r>
    </w:p>
    <w:p w14:paraId="0D937D71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单位名称：中国老年学和老年医学学会</w:t>
      </w:r>
    </w:p>
    <w:p w14:paraId="7BB1B540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开户行：中国工商银行和平里北街支行</w:t>
      </w:r>
    </w:p>
    <w:p w14:paraId="3A29CEBC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银行账号：0200004209089149910</w:t>
      </w:r>
    </w:p>
    <w:p w14:paraId="3254326C">
      <w:pPr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标注要求：汇款时务必注明“汇款人姓名+单位+第五届慢病大会”</w:t>
      </w:r>
    </w:p>
    <w:p w14:paraId="6D70B537">
      <w:pPr>
        <w:ind w:firstLine="602" w:firstLineChars="200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（2）现场缴费​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​</w:t>
      </w:r>
    </w:p>
    <w:p w14:paraId="0F80D3E9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现场接受现金、扫码或刷卡缴费。</w:t>
      </w:r>
    </w:p>
    <w:p w14:paraId="29D6D2EF">
      <w:pPr>
        <w:ind w:firstLine="602" w:firstLineChars="200"/>
        <w:outlineLvl w:val="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四、发票信息​​</w:t>
      </w:r>
    </w:p>
    <w:p w14:paraId="70F8BC74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1.会议仅提供增值税普通电子发票，不提供纸质发票。</w:t>
      </w:r>
    </w:p>
    <w:p w14:paraId="23517A0B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2.注册时需完整填写发票信息（必填项）：</w:t>
      </w:r>
    </w:p>
    <w:p w14:paraId="4D1E4C5B">
      <w:pPr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单位发票：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请提供单位全称和纳税人识别号（缺一不可）；</w:t>
      </w:r>
    </w:p>
    <w:p w14:paraId="28E60DDF">
      <w:pPr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个人发票：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请提供个人姓名。</w:t>
      </w:r>
    </w:p>
    <w:p w14:paraId="5470C84D">
      <w:pPr>
        <w:numPr>
          <w:ilvl w:val="0"/>
          <w:numId w:val="0"/>
        </w:numPr>
        <w:ind w:left="0" w:lef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电子发票预计将于会议结束后7–15个工作日内发送至注册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邮箱，请务必确保提供的“手机号+电子邮箱”准确。</w:t>
      </w:r>
    </w:p>
    <w:p w14:paraId="0ABA3D3E"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</w:p>
    <w:p w14:paraId="7654A6D7">
      <w:pPr>
        <w:numPr>
          <w:ilvl w:val="0"/>
          <w:numId w:val="0"/>
        </w:numPr>
        <w:ind w:left="0"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3822F94E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br w:type="page"/>
      </w:r>
      <w:bookmarkStart w:id="0" w:name="_GoBack"/>
      <w:bookmarkEnd w:id="0"/>
    </w:p>
    <w:p w14:paraId="4E60995E">
      <w:pPr>
        <w:numPr>
          <w:ilvl w:val="0"/>
          <w:numId w:val="0"/>
        </w:numPr>
        <w:ind w:left="0" w:leftChars="0" w:firstLine="0" w:firstLineChars="0"/>
        <w:outlineLvl w:val="1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附件3</w:t>
      </w:r>
    </w:p>
    <w:p w14:paraId="3D420F1C">
      <w:pPr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highlight w:val="none"/>
        </w:rPr>
        <w:t>参会回执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highlight w:val="none"/>
          <w:lang w:val="en-US" w:eastAsia="zh-CN"/>
        </w:rPr>
        <w:t>表</w:t>
      </w:r>
    </w:p>
    <w:tbl>
      <w:tblPr>
        <w:tblStyle w:val="4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78"/>
        <w:gridCol w:w="1181"/>
        <w:gridCol w:w="653"/>
        <w:gridCol w:w="812"/>
        <w:gridCol w:w="1154"/>
        <w:gridCol w:w="1062"/>
        <w:gridCol w:w="52"/>
        <w:gridCol w:w="734"/>
        <w:gridCol w:w="1037"/>
      </w:tblGrid>
      <w:tr w14:paraId="43EF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47" w:type="dxa"/>
            <w:vAlign w:val="center"/>
          </w:tcPr>
          <w:p w14:paraId="354235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59" w:type="dxa"/>
            <w:gridSpan w:val="2"/>
            <w:vAlign w:val="center"/>
          </w:tcPr>
          <w:p w14:paraId="4A8DD3F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14272C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12" w:type="dxa"/>
            <w:vAlign w:val="center"/>
          </w:tcPr>
          <w:p w14:paraId="4263EE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1443DC8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062" w:type="dxa"/>
            <w:vAlign w:val="center"/>
          </w:tcPr>
          <w:p w14:paraId="0B0008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D87D4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037" w:type="dxa"/>
            <w:vAlign w:val="center"/>
          </w:tcPr>
          <w:p w14:paraId="00BAF7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458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47" w:type="dxa"/>
            <w:vAlign w:val="center"/>
          </w:tcPr>
          <w:p w14:paraId="7C0742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24" w:type="dxa"/>
            <w:gridSpan w:val="4"/>
            <w:vAlign w:val="center"/>
          </w:tcPr>
          <w:p w14:paraId="5A11F8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7E527B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885" w:type="dxa"/>
            <w:gridSpan w:val="4"/>
            <w:vAlign w:val="center"/>
          </w:tcPr>
          <w:p w14:paraId="535821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84D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47" w:type="dxa"/>
            <w:vAlign w:val="center"/>
          </w:tcPr>
          <w:p w14:paraId="5FA514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563" w:type="dxa"/>
            <w:gridSpan w:val="9"/>
            <w:vAlign w:val="center"/>
          </w:tcPr>
          <w:p w14:paraId="6B75D4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A30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47" w:type="dxa"/>
            <w:vAlign w:val="center"/>
          </w:tcPr>
          <w:p w14:paraId="2C267E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5792" w:type="dxa"/>
            <w:gridSpan w:val="7"/>
            <w:vAlign w:val="center"/>
          </w:tcPr>
          <w:p w14:paraId="05FA42F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0E7E5A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1037" w:type="dxa"/>
            <w:vAlign w:val="center"/>
          </w:tcPr>
          <w:p w14:paraId="13C03D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3CA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47" w:type="dxa"/>
            <w:vAlign w:val="center"/>
          </w:tcPr>
          <w:p w14:paraId="494259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78" w:type="dxa"/>
            <w:vAlign w:val="center"/>
          </w:tcPr>
          <w:p w14:paraId="1B87A0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646" w:type="dxa"/>
            <w:gridSpan w:val="3"/>
            <w:vAlign w:val="center"/>
          </w:tcPr>
          <w:p w14:paraId="4B0339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5B1DF8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85" w:type="dxa"/>
            <w:gridSpan w:val="4"/>
            <w:vAlign w:val="center"/>
          </w:tcPr>
          <w:p w14:paraId="6794A8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A46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247" w:type="dxa"/>
            <w:vAlign w:val="center"/>
          </w:tcPr>
          <w:p w14:paraId="47140B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</w:t>
            </w:r>
          </w:p>
          <w:p w14:paraId="6F4903D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论文作者</w:t>
            </w:r>
          </w:p>
        </w:tc>
        <w:tc>
          <w:tcPr>
            <w:tcW w:w="878" w:type="dxa"/>
            <w:vAlign w:val="center"/>
          </w:tcPr>
          <w:p w14:paraId="3899ABED">
            <w:pPr>
              <w:ind w:firstLine="21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</w:p>
          <w:p w14:paraId="4C1CD563">
            <w:pPr>
              <w:ind w:firstLine="21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81" w:type="dxa"/>
            <w:vAlign w:val="center"/>
          </w:tcPr>
          <w:p w14:paraId="23B120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</w:t>
            </w:r>
          </w:p>
          <w:p w14:paraId="2C0265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5504" w:type="dxa"/>
            <w:gridSpan w:val="7"/>
            <w:vAlign w:val="center"/>
          </w:tcPr>
          <w:p w14:paraId="5CC9FB2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FC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247" w:type="dxa"/>
            <w:vAlign w:val="center"/>
          </w:tcPr>
          <w:p w14:paraId="3A72F3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563" w:type="dxa"/>
            <w:gridSpan w:val="9"/>
            <w:vAlign w:val="center"/>
          </w:tcPr>
          <w:p w14:paraId="1E402E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849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47" w:type="dxa"/>
            <w:vMerge w:val="restart"/>
            <w:vAlign w:val="center"/>
          </w:tcPr>
          <w:p w14:paraId="638C13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是否已银行汇款缴费</w:t>
            </w:r>
          </w:p>
        </w:tc>
        <w:tc>
          <w:tcPr>
            <w:tcW w:w="878" w:type="dxa"/>
            <w:vMerge w:val="restart"/>
            <w:vAlign w:val="center"/>
          </w:tcPr>
          <w:p w14:paraId="674540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  <w:p w14:paraId="2FF390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646" w:type="dxa"/>
            <w:gridSpan w:val="3"/>
            <w:vAlign w:val="center"/>
          </w:tcPr>
          <w:p w14:paraId="74ECF7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缴费者姓名</w:t>
            </w:r>
          </w:p>
        </w:tc>
        <w:tc>
          <w:tcPr>
            <w:tcW w:w="4039" w:type="dxa"/>
            <w:gridSpan w:val="5"/>
            <w:vAlign w:val="center"/>
          </w:tcPr>
          <w:p w14:paraId="09C6D0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A5B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47" w:type="dxa"/>
            <w:vMerge w:val="continue"/>
            <w:vAlign w:val="center"/>
          </w:tcPr>
          <w:p w14:paraId="59ED4EE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8" w:type="dxa"/>
            <w:vMerge w:val="continue"/>
            <w:vAlign w:val="center"/>
          </w:tcPr>
          <w:p w14:paraId="756FDD0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62CEF0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银行汇款日期</w:t>
            </w:r>
          </w:p>
        </w:tc>
        <w:tc>
          <w:tcPr>
            <w:tcW w:w="4039" w:type="dxa"/>
            <w:gridSpan w:val="5"/>
            <w:vAlign w:val="center"/>
          </w:tcPr>
          <w:p w14:paraId="693193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6F1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25" w:type="dxa"/>
            <w:gridSpan w:val="2"/>
            <w:vAlign w:val="center"/>
          </w:tcPr>
          <w:p w14:paraId="5E2EC4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汇款金额（元）</w:t>
            </w:r>
          </w:p>
        </w:tc>
        <w:tc>
          <w:tcPr>
            <w:tcW w:w="2646" w:type="dxa"/>
            <w:gridSpan w:val="3"/>
            <w:vAlign w:val="center"/>
          </w:tcPr>
          <w:p w14:paraId="297F1521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D184A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注册人数(人)</w:t>
            </w:r>
          </w:p>
        </w:tc>
        <w:tc>
          <w:tcPr>
            <w:tcW w:w="1771" w:type="dxa"/>
            <w:gridSpan w:val="2"/>
            <w:vAlign w:val="center"/>
          </w:tcPr>
          <w:p w14:paraId="72EE8259">
            <w:pPr>
              <w:ind w:firstLine="1476" w:firstLineChars="7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D1B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247" w:type="dxa"/>
            <w:vAlign w:val="center"/>
          </w:tcPr>
          <w:p w14:paraId="5E9B17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发票开具</w:t>
            </w:r>
          </w:p>
          <w:p w14:paraId="263F9B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信息</w:t>
            </w:r>
          </w:p>
        </w:tc>
        <w:tc>
          <w:tcPr>
            <w:tcW w:w="7563" w:type="dxa"/>
            <w:gridSpan w:val="9"/>
            <w:vAlign w:val="center"/>
          </w:tcPr>
          <w:p w14:paraId="2E4D779E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开票名称：</w:t>
            </w:r>
          </w:p>
          <w:p w14:paraId="2DA997CF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单位税号：</w:t>
            </w:r>
          </w:p>
          <w:p w14:paraId="4C6D749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开票内容（请选择）：会议费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注册费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  <w:p w14:paraId="5A583828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发票接收的电子邮箱：</w:t>
            </w:r>
          </w:p>
          <w:p w14:paraId="1CF41F43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手机号：</w:t>
            </w:r>
          </w:p>
        </w:tc>
      </w:tr>
      <w:tr w14:paraId="3C9E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8810" w:type="dxa"/>
            <w:gridSpan w:val="10"/>
            <w:vAlign w:val="center"/>
          </w:tcPr>
          <w:p w14:paraId="729FF08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酒店预订信息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</w:p>
          <w:p w14:paraId="68545C2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预订方式：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参会者自行致电酒店预订，告知参加“老年慢病大会”即可获取协议价。</w:t>
            </w:r>
          </w:p>
          <w:p w14:paraId="752F181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2.北京京丰宾馆协议价480元（大床房、标间）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  <w:p w14:paraId="676F9B63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联系人：孙老师         电话：15801606031 </w:t>
            </w:r>
          </w:p>
        </w:tc>
      </w:tr>
      <w:tr w14:paraId="5EFA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47" w:type="dxa"/>
            <w:vAlign w:val="center"/>
          </w:tcPr>
          <w:p w14:paraId="29FD74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7563" w:type="dxa"/>
            <w:gridSpan w:val="9"/>
            <w:vAlign w:val="center"/>
          </w:tcPr>
          <w:p w14:paraId="775024FE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请注册参会者认真填写此表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。需要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的参会者，必须准确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完整填写相应栏目信息。</w:t>
            </w:r>
          </w:p>
          <w:p w14:paraId="4080D471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2025年12月20日晚餐，21日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午餐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大会统一安排。</w:t>
            </w:r>
          </w:p>
          <w:p w14:paraId="63A9A9E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请将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填写好的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“参会回执”发送至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qinyao@cagg.org.cn</w:t>
            </w:r>
          </w:p>
        </w:tc>
      </w:tr>
      <w:tr w14:paraId="2329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</w:trPr>
        <w:tc>
          <w:tcPr>
            <w:tcW w:w="1247" w:type="dxa"/>
            <w:vAlign w:val="center"/>
          </w:tcPr>
          <w:p w14:paraId="27AED8D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563" w:type="dxa"/>
            <w:gridSpan w:val="9"/>
            <w:vAlign w:val="center"/>
          </w:tcPr>
          <w:p w14:paraId="10CA90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EBEFAF0">
      <w:pPr>
        <w:pStyle w:val="8"/>
        <w:bidi w:val="0"/>
        <w:spacing w:before="0" w:after="0" w:line="259" w:lineRule="auto"/>
        <w:jc w:val="both"/>
        <w:rPr>
          <w:rFonts w:hint="default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6DD0C5-4137-4BCB-802E-35AA8E070C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1FCE86-14BC-4C33-82A7-EF8EA7D4C1F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7FF6D1E-7867-4165-8ADA-4845F2F02F25}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4" w:fontKey="{1F871E7B-3F6C-429D-B497-2C4B9E6F3A7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B9D0614-6939-4D39-9E09-F4B716690F33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6" w:fontKey="{60D30475-B938-44D5-B5CB-E921D9B9C144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74E2A"/>
    <w:multiLevelType w:val="singleLevel"/>
    <w:tmpl w:val="ACB74E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B9C6DD"/>
    <w:multiLevelType w:val="singleLevel"/>
    <w:tmpl w:val="B5B9C6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8BB301"/>
    <w:multiLevelType w:val="singleLevel"/>
    <w:tmpl w:val="018BB3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5B5EDC5"/>
    <w:multiLevelType w:val="singleLevel"/>
    <w:tmpl w:val="25B5ED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OTUzNDBmOTkzYWFiYjRhNzJiYjRkM2NiMzY2NDEifQ=="/>
  </w:docVars>
  <w:rsids>
    <w:rsidRoot w:val="22EA79B5"/>
    <w:rsid w:val="05167EBD"/>
    <w:rsid w:val="08FD24E7"/>
    <w:rsid w:val="0EB977F0"/>
    <w:rsid w:val="0F7C354D"/>
    <w:rsid w:val="12EB782C"/>
    <w:rsid w:val="16935421"/>
    <w:rsid w:val="16AD12C9"/>
    <w:rsid w:val="19E30E9D"/>
    <w:rsid w:val="1B117572"/>
    <w:rsid w:val="1B171500"/>
    <w:rsid w:val="1E3536D1"/>
    <w:rsid w:val="22EA79B5"/>
    <w:rsid w:val="23D728D7"/>
    <w:rsid w:val="257D4C7B"/>
    <w:rsid w:val="26B71384"/>
    <w:rsid w:val="26FC3FD7"/>
    <w:rsid w:val="281E2746"/>
    <w:rsid w:val="289447B6"/>
    <w:rsid w:val="296A7968"/>
    <w:rsid w:val="2A392F51"/>
    <w:rsid w:val="2AFAB0A1"/>
    <w:rsid w:val="2B6568DD"/>
    <w:rsid w:val="2B6C1A1A"/>
    <w:rsid w:val="2C855616"/>
    <w:rsid w:val="305D5DD5"/>
    <w:rsid w:val="30EF09F1"/>
    <w:rsid w:val="361051BB"/>
    <w:rsid w:val="3980268B"/>
    <w:rsid w:val="3A940195"/>
    <w:rsid w:val="3C13510B"/>
    <w:rsid w:val="402915C0"/>
    <w:rsid w:val="41594065"/>
    <w:rsid w:val="41E45A02"/>
    <w:rsid w:val="42124EF1"/>
    <w:rsid w:val="429D0359"/>
    <w:rsid w:val="45244CBC"/>
    <w:rsid w:val="46804475"/>
    <w:rsid w:val="48B437B6"/>
    <w:rsid w:val="49FF3E9C"/>
    <w:rsid w:val="4E7464F5"/>
    <w:rsid w:val="4F396F09"/>
    <w:rsid w:val="4F3B1580"/>
    <w:rsid w:val="50955CFB"/>
    <w:rsid w:val="510874F6"/>
    <w:rsid w:val="520E6AD8"/>
    <w:rsid w:val="57F64296"/>
    <w:rsid w:val="598C4EB2"/>
    <w:rsid w:val="5C5B500F"/>
    <w:rsid w:val="5E4A533B"/>
    <w:rsid w:val="5FFE5CDC"/>
    <w:rsid w:val="602A473B"/>
    <w:rsid w:val="62E53885"/>
    <w:rsid w:val="66546D57"/>
    <w:rsid w:val="665D487D"/>
    <w:rsid w:val="6BFF5D0B"/>
    <w:rsid w:val="6C8859AD"/>
    <w:rsid w:val="6D4A67D1"/>
    <w:rsid w:val="6DEA0338"/>
    <w:rsid w:val="6FAC19B2"/>
    <w:rsid w:val="71DE7E1D"/>
    <w:rsid w:val="71F077DB"/>
    <w:rsid w:val="74E847AB"/>
    <w:rsid w:val="78D37FAF"/>
    <w:rsid w:val="79414395"/>
    <w:rsid w:val="7BA43E85"/>
    <w:rsid w:val="7E7D6ABE"/>
    <w:rsid w:val="7E910479"/>
    <w:rsid w:val="7EFF4787"/>
    <w:rsid w:val="7F2275BA"/>
    <w:rsid w:val="7FBEE766"/>
    <w:rsid w:val="E7ED95EA"/>
    <w:rsid w:val="EEAFB1F9"/>
    <w:rsid w:val="FFF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GraphicStyle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3203</Words>
  <Characters>3874</Characters>
  <Lines>0</Lines>
  <Paragraphs>0</Paragraphs>
  <TotalTime>40</TotalTime>
  <ScaleCrop>false</ScaleCrop>
  <LinksUpToDate>false</LinksUpToDate>
  <CharactersWithSpaces>4019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2025-09-28T00:52:00Z</dcterms:created>
  <dc:creator>曹</dc:creator>
  <cp:lastModifiedBy>July</cp:lastModifiedBy>
  <cp:lastPrinted>2025-11-04T06:37:00Z</cp:lastPrinted>
  <dcterms:modified xsi:type="dcterms:W3CDTF">2025-11-26T02:54:35Z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0304CFA521204F109C009257089793C6_13</vt:lpwstr>
  </property>
  <property fmtid="{D5CDD505-2E9C-101B-9397-08002B2CF9AE}" pid="4" name="KSOTemplateDocerSaveRecord">
    <vt:lpwstr>eyJoZGlkIjoiZjBiYzNhMmE0MjRmY2JlMGIwMjBjYWYyN2I2NDUwYzEiLCJ1c2VySWQiOiIzMDQxODc1MjkifQ==</vt:lpwstr>
  </property>
</Properties>
</file>