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6BEBC4" w14:textId="77777777" w:rsidR="00715294" w:rsidRDefault="00715294">
      <w:pPr>
        <w:jc w:val="center"/>
        <w:rPr>
          <w:rFonts w:ascii="华文中宋" w:eastAsia="华文中宋" w:hAnsi="华文中宋" w:cs="华文中宋"/>
          <w:sz w:val="36"/>
          <w:szCs w:val="36"/>
          <w14:ligatures w14:val="none"/>
        </w:rPr>
      </w:pPr>
    </w:p>
    <w:p w14:paraId="080E695E" w14:textId="77777777" w:rsidR="00715294" w:rsidRDefault="00715294">
      <w:pPr>
        <w:jc w:val="center"/>
        <w:rPr>
          <w:rFonts w:ascii="华文中宋" w:eastAsia="华文中宋" w:hAnsi="华文中宋" w:cs="华文中宋"/>
          <w:sz w:val="36"/>
          <w:szCs w:val="36"/>
          <w14:ligatures w14:val="none"/>
        </w:rPr>
      </w:pPr>
    </w:p>
    <w:p w14:paraId="5B2EBDFB" w14:textId="77777777" w:rsidR="00715294" w:rsidRDefault="00715294">
      <w:pPr>
        <w:jc w:val="center"/>
        <w:rPr>
          <w:rFonts w:ascii="华文中宋" w:eastAsia="华文中宋" w:hAnsi="华文中宋" w:cs="华文中宋"/>
          <w:sz w:val="40"/>
          <w:szCs w:val="40"/>
          <w14:ligatures w14:val="none"/>
        </w:rPr>
      </w:pPr>
    </w:p>
    <w:p w14:paraId="26E51832" w14:textId="77777777" w:rsidR="00715294" w:rsidRDefault="00000000">
      <w:pPr>
        <w:jc w:val="center"/>
        <w:rPr>
          <w:rFonts w:ascii="华文中宋" w:eastAsia="华文中宋" w:hAnsi="华文中宋" w:cs="华文中宋"/>
          <w:sz w:val="36"/>
          <w:szCs w:val="36"/>
          <w14:ligatures w14:val="none"/>
        </w:rPr>
      </w:pPr>
      <w:r>
        <w:rPr>
          <w:rFonts w:ascii="华文中宋" w:eastAsia="华文中宋" w:hAnsi="华文中宋" w:cs="华文中宋"/>
          <w:sz w:val="36"/>
          <w:szCs w:val="36"/>
          <w14:ligatures w14:val="none"/>
        </w:rPr>
        <w:t>中国老年学和老年医学学会</w:t>
      </w:r>
    </w:p>
    <w:p w14:paraId="11949355" w14:textId="77777777" w:rsidR="00715294" w:rsidRDefault="00000000">
      <w:pPr>
        <w:jc w:val="center"/>
        <w:rPr>
          <w:rFonts w:ascii="华文中宋" w:eastAsia="华文中宋" w:hAnsi="华文中宋" w:cs="华文中宋"/>
          <w:sz w:val="36"/>
          <w:szCs w:val="36"/>
          <w14:ligatures w14:val="none"/>
        </w:rPr>
      </w:pPr>
      <w:r>
        <w:rPr>
          <w:rFonts w:ascii="华文中宋" w:eastAsia="华文中宋" w:hAnsi="华文中宋" w:cs="华文中宋"/>
          <w:sz w:val="36"/>
          <w:szCs w:val="36"/>
          <w14:ligatures w14:val="none"/>
        </w:rPr>
        <w:t>第六届老年慢性病防控大会会议通知</w:t>
      </w:r>
    </w:p>
    <w:p w14:paraId="7E9C9FD0" w14:textId="77777777" w:rsidR="00715294" w:rsidRDefault="00000000">
      <w:pPr>
        <w:jc w:val="center"/>
        <w:rPr>
          <w:rFonts w:ascii="华文中宋" w:eastAsia="华文中宋" w:hAnsi="华文中宋" w:cs="华文中宋"/>
          <w:sz w:val="36"/>
          <w:szCs w:val="36"/>
          <w14:ligatures w14:val="none"/>
        </w:rPr>
      </w:pPr>
      <w:r>
        <w:rPr>
          <w:rFonts w:ascii="华文中宋" w:eastAsia="华文中宋" w:hAnsi="华文中宋" w:cs="华文中宋"/>
          <w:sz w:val="36"/>
          <w:szCs w:val="36"/>
          <w14:ligatures w14:val="none"/>
        </w:rPr>
        <w:t>（第</w:t>
      </w:r>
      <w:r>
        <w:rPr>
          <w:rFonts w:ascii="华文中宋" w:eastAsia="华文中宋" w:hAnsi="华文中宋" w:cs="华文中宋" w:hint="eastAsia"/>
          <w:sz w:val="36"/>
          <w:szCs w:val="36"/>
          <w14:ligatures w14:val="none"/>
        </w:rPr>
        <w:t>三</w:t>
      </w:r>
      <w:r>
        <w:rPr>
          <w:rFonts w:ascii="华文中宋" w:eastAsia="华文中宋" w:hAnsi="华文中宋" w:cs="华文中宋"/>
          <w:sz w:val="36"/>
          <w:szCs w:val="36"/>
          <w14:ligatures w14:val="none"/>
        </w:rPr>
        <w:t>轮）</w:t>
      </w:r>
    </w:p>
    <w:p w14:paraId="59ABEFF6" w14:textId="77777777" w:rsidR="00715294" w:rsidRDefault="00000000">
      <w:pPr>
        <w:rPr>
          <w:rFonts w:ascii="仿宋-简" w:eastAsia="仿宋-简" w:hAnsi="仿宋-简" w:cs="仿宋-简"/>
          <w:b/>
          <w:bCs/>
          <w:sz w:val="28"/>
          <w:szCs w:val="28"/>
          <w14:ligatures w14:val="none"/>
        </w:rPr>
      </w:pPr>
      <w:r>
        <w:rPr>
          <w:rFonts w:ascii="仿宋-简" w:eastAsia="仿宋-简" w:hAnsi="仿宋-简" w:cs="仿宋-简"/>
          <w:b/>
          <w:bCs/>
          <w:sz w:val="28"/>
          <w:szCs w:val="28"/>
          <w14:ligatures w14:val="none"/>
        </w:rPr>
        <w:t>各相关单位和个人，学会各部门、各分支机构、《中国骨质疏松杂志》社、各单位会员、“产学研用创新平台”共建单位，各地方老年学会，各</w:t>
      </w:r>
      <w:r>
        <w:rPr>
          <w:rFonts w:ascii="仿宋-简" w:eastAsia="仿宋-简" w:hAnsi="仿宋-简" w:cs="仿宋-简" w:hint="eastAsia"/>
          <w:b/>
          <w:bCs/>
          <w:sz w:val="28"/>
          <w:szCs w:val="28"/>
          <w14:ligatures w14:val="none"/>
        </w:rPr>
        <w:t>科研</w:t>
      </w:r>
      <w:r>
        <w:rPr>
          <w:rFonts w:ascii="仿宋-简" w:eastAsia="仿宋-简" w:hAnsi="仿宋-简" w:cs="仿宋-简"/>
          <w:b/>
          <w:bCs/>
          <w:sz w:val="28"/>
          <w:szCs w:val="28"/>
          <w14:ligatures w14:val="none"/>
        </w:rPr>
        <w:t>院校、涉老研究及实务机构，学会全体理事、个人会员、研究人才库成员：</w:t>
      </w:r>
    </w:p>
    <w:p w14:paraId="3477A740" w14:textId="77777777" w:rsidR="00715294" w:rsidRDefault="00000000">
      <w:pPr>
        <w:ind w:firstLineChars="200" w:firstLine="560"/>
        <w:rPr>
          <w:rFonts w:ascii="仿宋" w:eastAsia="仿宋" w:hAnsi="仿宋" w:cs="仿宋"/>
          <w:sz w:val="28"/>
          <w:szCs w:val="28"/>
          <w14:ligatures w14:val="none"/>
        </w:rPr>
      </w:pPr>
      <w:r>
        <w:rPr>
          <w:rFonts w:ascii="仿宋" w:eastAsia="仿宋" w:hAnsi="仿宋" w:cs="仿宋"/>
          <w:sz w:val="28"/>
          <w:szCs w:val="28"/>
          <w14:ligatures w14:val="none"/>
        </w:rPr>
        <w:t>为深入贯彻落实健康中国战略、积极应对人口老龄化国家战略及健康优先发展战略，推动积极老龄观和健康老龄化措施落地见效，由中国老年学和老年医学学会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（下称“学会”）</w:t>
      </w:r>
      <w:r>
        <w:rPr>
          <w:rFonts w:ascii="仿宋" w:eastAsia="仿宋" w:hAnsi="仿宋" w:cs="仿宋"/>
          <w:sz w:val="28"/>
          <w:szCs w:val="28"/>
          <w14:ligatures w14:val="none"/>
        </w:rPr>
        <w:t>主办、中国疾病预防控制中心慢性非传染性疾病预防控制中心技术指导的“第六届老年慢性病防控大会”，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定</w:t>
      </w:r>
      <w:r>
        <w:rPr>
          <w:rFonts w:ascii="仿宋" w:eastAsia="仿宋" w:hAnsi="仿宋" w:cs="仿宋"/>
          <w:sz w:val="28"/>
          <w:szCs w:val="28"/>
          <w14:ligatures w14:val="none"/>
        </w:rPr>
        <w:t>于2026年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10</w:t>
      </w:r>
      <w:r>
        <w:rPr>
          <w:rFonts w:ascii="仿宋" w:eastAsia="仿宋" w:hAnsi="仿宋" w:cs="仿宋"/>
          <w:sz w:val="28"/>
          <w:szCs w:val="28"/>
          <w14:ligatures w14:val="none"/>
        </w:rPr>
        <w:t>月1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7</w:t>
      </w:r>
      <w:r>
        <w:rPr>
          <w:rFonts w:ascii="仿宋" w:eastAsia="仿宋" w:hAnsi="仿宋" w:cs="仿宋"/>
          <w:sz w:val="28"/>
          <w:szCs w:val="28"/>
          <w14:ligatures w14:val="none"/>
        </w:rPr>
        <w:t>—1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8</w:t>
      </w:r>
      <w:r>
        <w:rPr>
          <w:rFonts w:ascii="仿宋" w:eastAsia="仿宋" w:hAnsi="仿宋" w:cs="仿宋"/>
          <w:sz w:val="28"/>
          <w:szCs w:val="28"/>
          <w14:ligatures w14:val="none"/>
        </w:rPr>
        <w:t>日召开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（其中，10月17日</w:t>
      </w:r>
      <w:r>
        <w:rPr>
          <w:rFonts w:ascii="仿宋" w:eastAsia="仿宋" w:hAnsi="仿宋" w:cs="仿宋"/>
          <w:sz w:val="28"/>
          <w:szCs w:val="28"/>
          <w14:ligatures w14:val="none"/>
        </w:rPr>
        <w:t>会议已列入</w:t>
      </w:r>
      <w:r>
        <w:rPr>
          <w:rFonts w:ascii="仿宋" w:eastAsia="仿宋" w:hAnsi="仿宋" w:cs="仿宋"/>
          <w:b/>
          <w:bCs/>
          <w:sz w:val="28"/>
          <w:szCs w:val="28"/>
          <w14:ligatures w14:val="none"/>
        </w:rPr>
        <w:t>2026年度国家级继续医学教育推荐项目</w:t>
      </w:r>
      <w:r>
        <w:rPr>
          <w:rFonts w:ascii="仿宋" w:eastAsia="仿宋" w:hAnsi="仿宋" w:cs="仿宋"/>
          <w:sz w:val="28"/>
          <w:szCs w:val="28"/>
          <w14:ligatures w14:val="none"/>
        </w:rPr>
        <w:t>，参会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人</w:t>
      </w:r>
      <w:r>
        <w:rPr>
          <w:rFonts w:ascii="仿宋" w:eastAsia="仿宋" w:hAnsi="仿宋" w:cs="仿宋"/>
          <w:sz w:val="28"/>
          <w:szCs w:val="28"/>
          <w14:ligatures w14:val="none"/>
        </w:rPr>
        <w:t>员经注册参会并完成学习，可授予</w:t>
      </w:r>
      <w:r>
        <w:rPr>
          <w:rFonts w:ascii="仿宋" w:eastAsia="仿宋" w:hAnsi="仿宋" w:cs="仿宋" w:hint="eastAsia"/>
          <w:b/>
          <w:bCs/>
          <w:sz w:val="28"/>
          <w:szCs w:val="28"/>
          <w14:ligatures w14:val="none"/>
        </w:rPr>
        <w:t>国家级</w:t>
      </w:r>
      <w:r>
        <w:rPr>
          <w:rFonts w:ascii="仿宋" w:eastAsia="仿宋" w:hAnsi="仿宋" w:cs="仿宋"/>
          <w:b/>
          <w:bCs/>
          <w:sz w:val="28"/>
          <w:szCs w:val="28"/>
          <w14:ligatures w14:val="none"/>
        </w:rPr>
        <w:t>继续医学教育学分</w:t>
      </w:r>
      <w:r>
        <w:rPr>
          <w:rFonts w:ascii="仿宋" w:eastAsia="仿宋" w:hAnsi="仿宋" w:cs="仿宋" w:hint="eastAsia"/>
          <w:b/>
          <w:bCs/>
          <w:sz w:val="28"/>
          <w:szCs w:val="28"/>
          <w14:ligatures w14:val="none"/>
        </w:rPr>
        <w:t>2分）。</w:t>
      </w:r>
    </w:p>
    <w:p w14:paraId="5522DEC3" w14:textId="77777777" w:rsidR="00715294" w:rsidRDefault="00000000">
      <w:pPr>
        <w:ind w:firstLineChars="200" w:firstLine="560"/>
        <w:rPr>
          <w:rFonts w:ascii="仿宋" w:eastAsia="仿宋" w:hAnsi="仿宋" w:cs="仿宋"/>
          <w:sz w:val="28"/>
          <w:szCs w:val="28"/>
          <w14:ligatures w14:val="none"/>
        </w:rPr>
      </w:pPr>
      <w:r>
        <w:rPr>
          <w:rFonts w:ascii="仿宋" w:eastAsia="仿宋" w:hAnsi="仿宋" w:cs="仿宋"/>
          <w:sz w:val="28"/>
          <w:szCs w:val="28"/>
          <w14:ligatures w14:val="none"/>
        </w:rPr>
        <w:t>大会组委会热忱欢迎从事老年医学、慢性病防控、公共卫生、康复医学、智能医疗等相关领域的专家学者、企业代表、基层医疗卫生工作者、科研人员及行业同仁莅临本届盛会</w:t>
      </w:r>
      <w:r>
        <w:rPr>
          <w:rFonts w:ascii="仿宋" w:eastAsia="仿宋" w:hAnsi="仿宋" w:cs="仿宋" w:hint="eastAsia"/>
          <w:sz w:val="28"/>
          <w:szCs w:val="28"/>
          <w14:ligatures w14:val="none"/>
        </w:rPr>
        <w:t>。</w:t>
      </w:r>
      <w:r>
        <w:rPr>
          <w:rFonts w:ascii="仿宋" w:eastAsia="仿宋" w:hAnsi="仿宋" w:cs="仿宋"/>
          <w:sz w:val="28"/>
          <w:szCs w:val="28"/>
          <w14:ligatures w14:val="none"/>
        </w:rPr>
        <w:t>现将有关事宜通知如下：</w:t>
      </w:r>
    </w:p>
    <w:p w14:paraId="35C8CE69" w14:textId="77777777" w:rsidR="00715294" w:rsidRDefault="00000000">
      <w:pP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  <w:lastRenderedPageBreak/>
        <w:t>一、会议信息</w:t>
      </w:r>
    </w:p>
    <w:p w14:paraId="73A35760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（一）会议时间：2026年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10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月1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7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—1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8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日，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10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月1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6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日报到</w:t>
      </w:r>
    </w:p>
    <w:p w14:paraId="5C5BF7C8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（二）会议地点：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北京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京丰宾馆</w:t>
      </w:r>
    </w:p>
    <w:p w14:paraId="4F3DA1E0" w14:textId="77777777" w:rsidR="00715294" w:rsidRDefault="00000000">
      <w:pP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  <w:t>二、组织单位</w:t>
      </w:r>
    </w:p>
    <w:p w14:paraId="4B316B9D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主办单位：</w:t>
      </w:r>
    </w:p>
    <w:p w14:paraId="0A77EFA3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中国老年学和老年医学学会</w:t>
      </w:r>
    </w:p>
    <w:p w14:paraId="0D02716C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技术指导：</w:t>
      </w:r>
    </w:p>
    <w:p w14:paraId="3630EADA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中国疾病预防控制中心慢性非传染性疾病预防控制中心</w:t>
      </w:r>
    </w:p>
    <w:p w14:paraId="3874F347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首席联合承办单位：</w:t>
      </w:r>
    </w:p>
    <w:p w14:paraId="2DCAF041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中国老年学和老年医学学会银发健康管理研究分会</w:t>
      </w:r>
    </w:p>
    <w:p w14:paraId="6B270773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联合承办单位：</w:t>
      </w:r>
    </w:p>
    <w:p w14:paraId="40249790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中国老年学和老年医学学会慢病远程与智能管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理分会</w:t>
      </w:r>
    </w:p>
    <w:p w14:paraId="3F089AD7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中国老年学和老年医学学会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骨质疏松分会</w:t>
      </w:r>
    </w:p>
    <w:p w14:paraId="3D8A983D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中国老年学和老年医学学会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心血管病分会</w:t>
      </w:r>
    </w:p>
    <w:p w14:paraId="2848E564" w14:textId="77777777" w:rsidR="00715294" w:rsidRDefault="00000000">
      <w:pPr>
        <w:ind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支持单位：</w:t>
      </w:r>
    </w:p>
    <w:p w14:paraId="7735EE73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华润三九医药股份有限公司</w:t>
      </w:r>
    </w:p>
    <w:p w14:paraId="7B61CA28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安徽雷允上药业有限公司</w:t>
      </w:r>
    </w:p>
    <w:p w14:paraId="445B53C4" w14:textId="77777777" w:rsidR="00715294" w:rsidRDefault="00000000">
      <w:pPr>
        <w:ind w:firstLineChars="400" w:firstLine="112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青岛琛蓝健康产业集团有限公司</w:t>
      </w:r>
    </w:p>
    <w:p w14:paraId="453A4E21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支持媒体：新华社、中央广播电视总台、人民日报健康客户端、健康报、中国老年报等</w:t>
      </w:r>
    </w:p>
    <w:p w14:paraId="1D755F95" w14:textId="4127AC6C" w:rsidR="00715294" w:rsidRDefault="0008151E">
      <w:pPr>
        <w:ind w:firstLineChars="200" w:firstLine="571"/>
        <w:rPr>
          <w:rFonts w:ascii="仿宋" w:eastAsia="仿宋" w:hAnsi="仿宋" w:cs="仿宋"/>
          <w:b/>
          <w:bCs/>
          <w:sz w:val="28"/>
          <w:szCs w:val="28"/>
          <w14:ligatures w14:val="none"/>
        </w:rPr>
      </w:pPr>
      <w:r>
        <w:rPr>
          <w:rFonts w:ascii="仿宋" w:eastAsia="仿宋" w:hAnsi="仿宋" w:cs="仿宋" w:hint="eastAsia"/>
          <w:b/>
          <w:bCs/>
          <w:sz w:val="28"/>
          <w:szCs w:val="28"/>
          <w14:ligatures w14:val="none"/>
        </w:rPr>
        <w:t>三</w:t>
      </w:r>
      <w:r>
        <w:rPr>
          <w:rFonts w:ascii="仿宋" w:eastAsia="仿宋" w:hAnsi="仿宋" w:cs="仿宋"/>
          <w:b/>
          <w:bCs/>
          <w:sz w:val="28"/>
          <w:szCs w:val="28"/>
          <w14:ligatures w14:val="none"/>
        </w:rPr>
        <w:t>、联系方式</w:t>
      </w:r>
    </w:p>
    <w:p w14:paraId="3AE0940C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（一）支持合作联系人：高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老师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 xml:space="preserve"> 13911001754</w:t>
      </w:r>
    </w:p>
    <w:p w14:paraId="549C5DAF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lastRenderedPageBreak/>
        <w:t>（二）会务合作联系人：孙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老师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 xml:space="preserve"> 13520275067</w:t>
      </w:r>
    </w:p>
    <w:p w14:paraId="0DC2EDCD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（三）学术合作联系人：尹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老师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 xml:space="preserve"> 13701099409</w:t>
      </w:r>
    </w:p>
    <w:p w14:paraId="0A29822E" w14:textId="77777777" w:rsidR="00715294" w:rsidRDefault="00000000">
      <w:pPr>
        <w:ind w:firstLineChars="200" w:firstLine="560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（四）会员合作联系人：杨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老师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 xml:space="preserve"> 18600068963</w:t>
      </w:r>
    </w:p>
    <w:p w14:paraId="6B206678" w14:textId="77777777" w:rsidR="00715294" w:rsidRDefault="00715294">
      <w:pPr>
        <w:ind w:firstLineChars="200" w:firstLine="560"/>
        <w:jc w:val="right"/>
        <w:rPr>
          <w:rFonts w:ascii="仿宋" w:eastAsia="仿宋" w:hAnsi="仿宋"/>
          <w:kern w:val="0"/>
          <w:sz w:val="28"/>
          <w:szCs w:val="28"/>
          <w14:ligatures w14:val="none"/>
        </w:rPr>
      </w:pPr>
    </w:p>
    <w:p w14:paraId="2551D3C4" w14:textId="77777777" w:rsidR="00715294" w:rsidRDefault="00715294">
      <w:pPr>
        <w:ind w:firstLineChars="200" w:firstLine="560"/>
        <w:jc w:val="right"/>
        <w:rPr>
          <w:rFonts w:ascii="仿宋" w:eastAsia="仿宋" w:hAnsi="仿宋"/>
          <w:kern w:val="0"/>
          <w:sz w:val="28"/>
          <w:szCs w:val="28"/>
          <w14:ligatures w14:val="none"/>
        </w:rPr>
      </w:pPr>
    </w:p>
    <w:p w14:paraId="77B508B6" w14:textId="77777777" w:rsidR="00715294" w:rsidRDefault="00000000">
      <w:pPr>
        <w:ind w:firstLineChars="200" w:firstLine="560"/>
        <w:jc w:val="right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中国老年学和老年医学学会</w:t>
      </w:r>
    </w:p>
    <w:p w14:paraId="771C14D7" w14:textId="77777777" w:rsidR="00715294" w:rsidRDefault="00000000">
      <w:pPr>
        <w:ind w:right="600" w:firstLineChars="200" w:firstLine="560"/>
        <w:jc w:val="right"/>
        <w:rPr>
          <w:rFonts w:ascii="仿宋" w:eastAsia="仿宋" w:hAnsi="仿宋"/>
          <w:kern w:val="0"/>
          <w:sz w:val="28"/>
          <w:szCs w:val="28"/>
          <w14:ligatures w14:val="none"/>
        </w:rPr>
      </w:pPr>
      <w:r>
        <w:rPr>
          <w:rFonts w:ascii="仿宋" w:eastAsia="仿宋" w:hAnsi="仿宋"/>
          <w:kern w:val="0"/>
          <w:sz w:val="28"/>
          <w:szCs w:val="28"/>
          <w14:ligatures w14:val="none"/>
        </w:rPr>
        <w:t>2026年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9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月</w:t>
      </w:r>
      <w:r>
        <w:rPr>
          <w:rFonts w:ascii="仿宋" w:eastAsia="仿宋" w:hAnsi="仿宋" w:hint="eastAsia"/>
          <w:kern w:val="0"/>
          <w:sz w:val="28"/>
          <w:szCs w:val="28"/>
          <w14:ligatures w14:val="none"/>
        </w:rPr>
        <w:t>29</w:t>
      </w:r>
      <w:r>
        <w:rPr>
          <w:rFonts w:ascii="仿宋" w:eastAsia="仿宋" w:hAnsi="仿宋"/>
          <w:kern w:val="0"/>
          <w:sz w:val="28"/>
          <w:szCs w:val="28"/>
          <w14:ligatures w14:val="none"/>
        </w:rPr>
        <w:t>日</w:t>
      </w:r>
    </w:p>
    <w:p w14:paraId="3AA7FB82" w14:textId="77777777" w:rsidR="00715294" w:rsidRDefault="00715294">
      <w:pPr>
        <w:jc w:val="right"/>
        <w:rPr>
          <w:sz w:val="28"/>
          <w:szCs w:val="28"/>
        </w:rPr>
      </w:pPr>
    </w:p>
    <w:p w14:paraId="0D451D41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3E32E007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79A1C554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10612334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0EEB496C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6C4748C0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4DEB5772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3C318A4F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63B6EA76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4B7A4CC8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3B330BB7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5EA2343E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7E869F16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60322CB2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47956FEE" w14:textId="77777777" w:rsidR="00715294" w:rsidRDefault="00000000">
      <w:pPr>
        <w:outlineLvl w:val="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附件1</w:t>
      </w:r>
    </w:p>
    <w:p w14:paraId="4EE45454" w14:textId="77777777" w:rsidR="00715294" w:rsidRDefault="00000000">
      <w:pPr>
        <w:pStyle w:val="a3"/>
        <w:spacing w:before="240" w:line="500" w:lineRule="exact"/>
        <w:jc w:val="center"/>
        <w:outlineLvl w:val="0"/>
        <w:rPr>
          <w:rFonts w:ascii="华文中宋" w:eastAsia="华文中宋" w:hAnsi="华文中宋" w:cs="华文中宋"/>
          <w:spacing w:val="5"/>
          <w:sz w:val="32"/>
          <w:szCs w:val="32"/>
          <w:lang w:eastAsia="zh-CN"/>
        </w:rPr>
      </w:pPr>
      <w:r>
        <w:rPr>
          <w:rFonts w:ascii="华文中宋" w:eastAsia="华文中宋" w:hAnsi="华文中宋" w:cs="华文中宋" w:hint="eastAsia"/>
          <w:spacing w:val="5"/>
          <w:sz w:val="32"/>
          <w:szCs w:val="32"/>
          <w:lang w:eastAsia="zh-CN"/>
        </w:rPr>
        <w:t>中国老年学和老年医学学会第六届老年慢性病防控大会</w:t>
      </w:r>
    </w:p>
    <w:p w14:paraId="66C37563" w14:textId="77777777" w:rsidR="00715294" w:rsidRDefault="00000000">
      <w:pPr>
        <w:pStyle w:val="a3"/>
        <w:spacing w:before="240" w:line="500" w:lineRule="exact"/>
        <w:jc w:val="center"/>
        <w:outlineLvl w:val="0"/>
        <w:rPr>
          <w:rFonts w:ascii="华文中宋" w:eastAsia="华文中宋" w:hAnsi="华文中宋" w:cs="华文中宋"/>
          <w:spacing w:val="5"/>
          <w:sz w:val="32"/>
          <w:szCs w:val="32"/>
          <w:lang w:eastAsia="zh-CN"/>
        </w:rPr>
      </w:pPr>
      <w:r>
        <w:rPr>
          <w:rFonts w:ascii="华文中宋" w:eastAsia="华文中宋" w:hAnsi="华文中宋" w:cs="华文中宋" w:hint="eastAsia"/>
          <w:spacing w:val="5"/>
          <w:sz w:val="32"/>
          <w:szCs w:val="32"/>
          <w:lang w:eastAsia="zh-CN"/>
        </w:rPr>
        <w:t>会议议程</w:t>
      </w:r>
    </w:p>
    <w:p w14:paraId="65547EA0" w14:textId="77777777" w:rsidR="00715294" w:rsidRDefault="00715294">
      <w:pPr>
        <w:pStyle w:val="a3"/>
        <w:spacing w:before="240" w:line="228" w:lineRule="auto"/>
        <w:outlineLvl w:val="0"/>
        <w:rPr>
          <w:rFonts w:ascii="黑体" w:eastAsia="黑体" w:hAnsi="黑体" w:cs="黑体"/>
          <w:spacing w:val="5"/>
          <w:sz w:val="24"/>
          <w:szCs w:val="24"/>
          <w:lang w:eastAsia="zh-CN"/>
        </w:rPr>
      </w:pPr>
    </w:p>
    <w:p w14:paraId="7FB56AFB" w14:textId="77777777" w:rsidR="00715294" w:rsidRDefault="00000000">
      <w:pPr>
        <w:pStyle w:val="a3"/>
        <w:numPr>
          <w:ilvl w:val="0"/>
          <w:numId w:val="1"/>
        </w:numPr>
        <w:spacing w:before="240" w:line="400" w:lineRule="exact"/>
        <w:outlineLvl w:val="0"/>
        <w:rPr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>会议地点：北京京丰宾馆（三层京丰大厅）</w:t>
      </w:r>
    </w:p>
    <w:p w14:paraId="72A22E32" w14:textId="77777777" w:rsidR="00715294" w:rsidRDefault="00000000">
      <w:pPr>
        <w:pStyle w:val="a3"/>
        <w:numPr>
          <w:ilvl w:val="0"/>
          <w:numId w:val="1"/>
        </w:numPr>
        <w:spacing w:before="240" w:line="400" w:lineRule="exact"/>
        <w:outlineLvl w:val="0"/>
        <w:rPr>
          <w:b/>
          <w:bCs/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>签到时间：2026年10月16日  14:00-20:30</w:t>
      </w:r>
    </w:p>
    <w:p w14:paraId="29A616D5" w14:textId="77777777" w:rsidR="00715294" w:rsidRDefault="00000000">
      <w:pPr>
        <w:pStyle w:val="a3"/>
        <w:spacing w:before="240" w:line="400" w:lineRule="exact"/>
        <w:ind w:firstLineChars="700" w:firstLine="2033"/>
        <w:outlineLvl w:val="0"/>
        <w:rPr>
          <w:b/>
          <w:bCs/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>2026年10月17日  07:30-08:45</w:t>
      </w:r>
    </w:p>
    <w:p w14:paraId="0AC4A599" w14:textId="77777777" w:rsidR="00715294" w:rsidRDefault="00000000">
      <w:pPr>
        <w:pStyle w:val="a3"/>
        <w:numPr>
          <w:ilvl w:val="0"/>
          <w:numId w:val="1"/>
        </w:numPr>
        <w:spacing w:before="240" w:line="400" w:lineRule="exact"/>
        <w:outlineLvl w:val="0"/>
        <w:rPr>
          <w:b/>
          <w:bCs/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>开 幕 式  2026年10月17日  09:00-09:45</w:t>
      </w:r>
    </w:p>
    <w:p w14:paraId="2F1C8871" w14:textId="77777777" w:rsidR="00715294" w:rsidRDefault="00000000">
      <w:pPr>
        <w:spacing w:before="72"/>
        <w:ind w:firstLineChars="268" w:firstLine="641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 持 人：</w:t>
      </w:r>
    </w:p>
    <w:p w14:paraId="40EEFD1C" w14:textId="77777777" w:rsidR="00715294" w:rsidRDefault="00000000">
      <w:pPr>
        <w:spacing w:before="72"/>
        <w:ind w:firstLineChars="268" w:firstLine="641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陈  彪  国家老年疾病临床医学研究中心主任、中国老年学和老年医学学会副会长</w:t>
      </w:r>
    </w:p>
    <w:p w14:paraId="5CD01733" w14:textId="77777777" w:rsidR="00715294" w:rsidRDefault="00000000">
      <w:pPr>
        <w:tabs>
          <w:tab w:val="left" w:pos="210"/>
        </w:tabs>
        <w:spacing w:before="72"/>
        <w:ind w:firstLineChars="268" w:firstLine="641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会议地点：京丰大厅（三层）</w:t>
      </w:r>
    </w:p>
    <w:tbl>
      <w:tblPr>
        <w:tblStyle w:val="TableNormal"/>
        <w:tblW w:w="10353" w:type="dxa"/>
        <w:tblInd w:w="-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3"/>
        <w:gridCol w:w="3706"/>
        <w:gridCol w:w="1308"/>
        <w:gridCol w:w="3446"/>
      </w:tblGrid>
      <w:tr w:rsidR="00715294" w14:paraId="1C81C171" w14:textId="77777777">
        <w:trPr>
          <w:trHeight w:val="631"/>
        </w:trPr>
        <w:tc>
          <w:tcPr>
            <w:tcW w:w="1893" w:type="dxa"/>
            <w:tcBorders>
              <w:bottom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CAB0749" w14:textId="77777777" w:rsidR="00715294" w:rsidRDefault="00000000">
            <w:pPr>
              <w:spacing w:before="177" w:line="222" w:lineRule="auto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2"/>
                <w:kern w:val="0"/>
                <w:sz w:val="24"/>
                <w:szCs w:val="24"/>
              </w:rPr>
              <w:t>时</w:t>
            </w:r>
            <w:r>
              <w:rPr>
                <w:rFonts w:ascii="仿宋" w:eastAsia="仿宋" w:hAnsi="仿宋" w:cs="宋体"/>
                <w:color w:val="000000" w:themeColor="text1"/>
                <w:spacing w:val="-11"/>
                <w:kern w:val="0"/>
                <w:sz w:val="24"/>
                <w:szCs w:val="24"/>
              </w:rPr>
              <w:t>间</w:t>
            </w:r>
          </w:p>
        </w:tc>
        <w:tc>
          <w:tcPr>
            <w:tcW w:w="3706" w:type="dxa"/>
            <w:shd w:val="clear" w:color="auto" w:fill="F2F2F2" w:themeFill="background1" w:themeFillShade="F2"/>
            <w:vAlign w:val="center"/>
          </w:tcPr>
          <w:p w14:paraId="57FC00B0" w14:textId="77777777" w:rsidR="00715294" w:rsidRDefault="00000000">
            <w:pPr>
              <w:spacing w:before="177" w:line="220" w:lineRule="auto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23"/>
                <w:kern w:val="0"/>
                <w:sz w:val="24"/>
                <w:szCs w:val="24"/>
              </w:rPr>
              <w:t>内</w:t>
            </w:r>
            <w:r>
              <w:rPr>
                <w:rFonts w:ascii="仿宋" w:eastAsia="仿宋" w:hAnsi="仿宋" w:cs="宋体"/>
                <w:color w:val="000000" w:themeColor="text1"/>
                <w:spacing w:val="-21"/>
                <w:kern w:val="0"/>
                <w:sz w:val="24"/>
                <w:szCs w:val="24"/>
              </w:rPr>
              <w:t>容</w:t>
            </w:r>
          </w:p>
        </w:tc>
        <w:tc>
          <w:tcPr>
            <w:tcW w:w="1308" w:type="dxa"/>
            <w:shd w:val="clear" w:color="auto" w:fill="F2F2F2" w:themeFill="background1" w:themeFillShade="F2"/>
            <w:vAlign w:val="center"/>
          </w:tcPr>
          <w:p w14:paraId="0B863355" w14:textId="77777777" w:rsidR="00715294" w:rsidRDefault="00000000">
            <w:pPr>
              <w:spacing w:before="176" w:line="221" w:lineRule="auto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5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3446" w:type="dxa"/>
            <w:shd w:val="clear" w:color="auto" w:fill="F2F2F2" w:themeFill="background1" w:themeFillShade="F2"/>
            <w:vAlign w:val="center"/>
          </w:tcPr>
          <w:p w14:paraId="5070CC92" w14:textId="77777777" w:rsidR="00715294" w:rsidRDefault="00000000">
            <w:pPr>
              <w:spacing w:before="176" w:line="221" w:lineRule="auto"/>
              <w:jc w:val="center"/>
              <w:rPr>
                <w:rFonts w:ascii="仿宋" w:eastAsia="仿宋" w:hAnsi="仿宋" w:cs="宋体"/>
                <w:color w:val="000000" w:themeColor="text1"/>
                <w:spacing w:val="-5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5"/>
                <w:kern w:val="0"/>
                <w:sz w:val="24"/>
                <w:szCs w:val="24"/>
              </w:rPr>
              <w:t>发言人简介</w:t>
            </w:r>
          </w:p>
        </w:tc>
      </w:tr>
      <w:tr w:rsidR="00715294" w14:paraId="5E3C55DD" w14:textId="77777777">
        <w:trPr>
          <w:trHeight w:val="631"/>
        </w:trPr>
        <w:tc>
          <w:tcPr>
            <w:tcW w:w="1893" w:type="dxa"/>
            <w:tcBorders>
              <w:bottom w:val="single" w:sz="2" w:space="0" w:color="000000"/>
            </w:tcBorders>
            <w:vAlign w:val="center"/>
          </w:tcPr>
          <w:p w14:paraId="60FAA68E" w14:textId="77777777" w:rsidR="00715294" w:rsidRDefault="00000000">
            <w:pPr>
              <w:spacing w:before="177" w:line="222" w:lineRule="auto"/>
              <w:jc w:val="center"/>
              <w:rPr>
                <w:rFonts w:ascii="仿宋" w:eastAsia="仿宋" w:hAnsi="仿宋" w:cs="宋体"/>
                <w:color w:val="000000" w:themeColor="text1"/>
                <w:spacing w:val="-1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2"/>
                <w:kern w:val="0"/>
                <w:sz w:val="24"/>
                <w:szCs w:val="24"/>
              </w:rPr>
              <w:t>9:00-9:15</w:t>
            </w:r>
          </w:p>
        </w:tc>
        <w:tc>
          <w:tcPr>
            <w:tcW w:w="3706" w:type="dxa"/>
            <w:vAlign w:val="center"/>
          </w:tcPr>
          <w:p w14:paraId="143DD156" w14:textId="77777777" w:rsidR="00715294" w:rsidRDefault="00000000">
            <w:pPr>
              <w:spacing w:before="177" w:line="220" w:lineRule="auto"/>
              <w:jc w:val="center"/>
              <w:rPr>
                <w:rFonts w:ascii="仿宋" w:eastAsia="仿宋" w:hAnsi="仿宋" w:cs="宋体"/>
                <w:color w:val="000000" w:themeColor="text1"/>
                <w:spacing w:val="-2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3"/>
                <w:kern w:val="0"/>
                <w:sz w:val="24"/>
                <w:szCs w:val="24"/>
              </w:rPr>
              <w:t>主持人介绍嘉宾</w:t>
            </w:r>
          </w:p>
        </w:tc>
        <w:tc>
          <w:tcPr>
            <w:tcW w:w="1308" w:type="dxa"/>
            <w:vAlign w:val="center"/>
          </w:tcPr>
          <w:p w14:paraId="41794F71" w14:textId="77777777" w:rsidR="00715294" w:rsidRDefault="00000000">
            <w:pPr>
              <w:spacing w:before="176" w:line="221" w:lineRule="auto"/>
              <w:jc w:val="center"/>
              <w:rPr>
                <w:rFonts w:ascii="仿宋" w:eastAsia="仿宋" w:hAnsi="仿宋" w:cs="宋体"/>
                <w:color w:val="000000" w:themeColor="text1"/>
                <w:spacing w:val="-5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陈  彪</w:t>
            </w:r>
          </w:p>
        </w:tc>
        <w:tc>
          <w:tcPr>
            <w:tcW w:w="3446" w:type="dxa"/>
            <w:vAlign w:val="center"/>
          </w:tcPr>
          <w:p w14:paraId="3B2E5C5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5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国家老年疾病临床医学研究中心主任、中国老年学和老年医学学会副会长</w:t>
            </w:r>
          </w:p>
        </w:tc>
      </w:tr>
      <w:tr w:rsidR="00715294" w14:paraId="32D0464D" w14:textId="77777777">
        <w:trPr>
          <w:trHeight w:val="709"/>
        </w:trPr>
        <w:tc>
          <w:tcPr>
            <w:tcW w:w="1893" w:type="dxa"/>
            <w:vMerge w:val="restart"/>
            <w:vAlign w:val="center"/>
          </w:tcPr>
          <w:p w14:paraId="593BBE3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2"/>
                <w:kern w:val="0"/>
                <w:sz w:val="24"/>
                <w:szCs w:val="24"/>
              </w:rPr>
              <w:t>9:1</w:t>
            </w: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5-9:35</w:t>
            </w:r>
          </w:p>
        </w:tc>
        <w:tc>
          <w:tcPr>
            <w:tcW w:w="3706" w:type="dxa"/>
            <w:vMerge w:val="restart"/>
            <w:vAlign w:val="center"/>
          </w:tcPr>
          <w:p w14:paraId="090A415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大会致辞</w:t>
            </w:r>
          </w:p>
        </w:tc>
        <w:tc>
          <w:tcPr>
            <w:tcW w:w="1308" w:type="dxa"/>
            <w:vAlign w:val="center"/>
          </w:tcPr>
          <w:p w14:paraId="61EAB94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王绍忠</w:t>
            </w:r>
          </w:p>
        </w:tc>
        <w:tc>
          <w:tcPr>
            <w:tcW w:w="3446" w:type="dxa"/>
            <w:vAlign w:val="center"/>
          </w:tcPr>
          <w:p w14:paraId="4FBA806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中国老年学和老年医学学会会长</w:t>
            </w:r>
          </w:p>
        </w:tc>
      </w:tr>
      <w:tr w:rsidR="00715294" w14:paraId="3A30BF6D" w14:textId="77777777">
        <w:trPr>
          <w:trHeight w:val="709"/>
        </w:trPr>
        <w:tc>
          <w:tcPr>
            <w:tcW w:w="1893" w:type="dxa"/>
            <w:vMerge/>
            <w:vAlign w:val="center"/>
          </w:tcPr>
          <w:p w14:paraId="582FC16E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2"/>
                <w:kern w:val="0"/>
                <w:sz w:val="24"/>
                <w:szCs w:val="24"/>
              </w:rPr>
            </w:pPr>
          </w:p>
        </w:tc>
        <w:tc>
          <w:tcPr>
            <w:tcW w:w="3706" w:type="dxa"/>
            <w:vMerge/>
            <w:vAlign w:val="center"/>
          </w:tcPr>
          <w:p w14:paraId="454107F7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051DB02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吴  静</w:t>
            </w:r>
          </w:p>
        </w:tc>
        <w:tc>
          <w:tcPr>
            <w:tcW w:w="3446" w:type="dxa"/>
            <w:vAlign w:val="center"/>
          </w:tcPr>
          <w:p w14:paraId="2C997F6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中国疾控中心慢病中心主任</w:t>
            </w:r>
          </w:p>
        </w:tc>
      </w:tr>
      <w:tr w:rsidR="00715294" w14:paraId="37F6E3D6" w14:textId="77777777">
        <w:trPr>
          <w:trHeight w:val="624"/>
        </w:trPr>
        <w:tc>
          <w:tcPr>
            <w:tcW w:w="1893" w:type="dxa"/>
            <w:vMerge/>
            <w:vAlign w:val="center"/>
          </w:tcPr>
          <w:p w14:paraId="703DFBF6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3706" w:type="dxa"/>
            <w:vMerge/>
            <w:vAlign w:val="center"/>
          </w:tcPr>
          <w:p w14:paraId="790707CA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3FDE0F2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宋良玉</w:t>
            </w:r>
          </w:p>
        </w:tc>
        <w:tc>
          <w:tcPr>
            <w:tcW w:w="3446" w:type="dxa"/>
            <w:vAlign w:val="center"/>
          </w:tcPr>
          <w:p w14:paraId="17A9AE3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华润三九医药股份首席执行官</w:t>
            </w:r>
          </w:p>
        </w:tc>
      </w:tr>
      <w:tr w:rsidR="00715294" w14:paraId="41BA6000" w14:textId="77777777">
        <w:trPr>
          <w:trHeight w:val="624"/>
        </w:trPr>
        <w:tc>
          <w:tcPr>
            <w:tcW w:w="1893" w:type="dxa"/>
            <w:vMerge w:val="restart"/>
            <w:vAlign w:val="center"/>
          </w:tcPr>
          <w:p w14:paraId="601B5D5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9:35-9:45</w:t>
            </w:r>
          </w:p>
        </w:tc>
        <w:tc>
          <w:tcPr>
            <w:tcW w:w="3706" w:type="dxa"/>
            <w:vMerge w:val="restart"/>
            <w:vAlign w:val="center"/>
          </w:tcPr>
          <w:p w14:paraId="4504A06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发布仪式</w:t>
            </w:r>
          </w:p>
        </w:tc>
        <w:tc>
          <w:tcPr>
            <w:tcW w:w="4754" w:type="dxa"/>
            <w:gridSpan w:val="2"/>
            <w:vAlign w:val="center"/>
          </w:tcPr>
          <w:p w14:paraId="625522E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团标发布及启动仪式</w:t>
            </w:r>
          </w:p>
        </w:tc>
      </w:tr>
      <w:tr w:rsidR="00715294" w14:paraId="727C0A14" w14:textId="77777777">
        <w:trPr>
          <w:trHeight w:val="624"/>
        </w:trPr>
        <w:tc>
          <w:tcPr>
            <w:tcW w:w="1893" w:type="dxa"/>
            <w:vMerge/>
            <w:vAlign w:val="center"/>
          </w:tcPr>
          <w:p w14:paraId="4C220875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3706" w:type="dxa"/>
            <w:vMerge/>
            <w:vAlign w:val="center"/>
          </w:tcPr>
          <w:p w14:paraId="29A51180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4754" w:type="dxa"/>
            <w:gridSpan w:val="2"/>
            <w:vAlign w:val="center"/>
          </w:tcPr>
          <w:p w14:paraId="51995198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“促进银龄自我健康”关爱行动启动仪式</w:t>
            </w:r>
          </w:p>
        </w:tc>
      </w:tr>
      <w:tr w:rsidR="00715294" w14:paraId="6FE7A2E0" w14:textId="77777777">
        <w:trPr>
          <w:trHeight w:val="624"/>
        </w:trPr>
        <w:tc>
          <w:tcPr>
            <w:tcW w:w="1893" w:type="dxa"/>
            <w:vMerge/>
            <w:vAlign w:val="center"/>
          </w:tcPr>
          <w:p w14:paraId="1B41E14A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3706" w:type="dxa"/>
            <w:vMerge/>
            <w:vAlign w:val="center"/>
          </w:tcPr>
          <w:p w14:paraId="4189814E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4754" w:type="dxa"/>
            <w:gridSpan w:val="2"/>
            <w:vAlign w:val="center"/>
          </w:tcPr>
          <w:p w14:paraId="692CAB9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银龄智健行项目启动仪式</w:t>
            </w:r>
          </w:p>
        </w:tc>
      </w:tr>
    </w:tbl>
    <w:p w14:paraId="6E23912C" w14:textId="77777777" w:rsidR="00715294" w:rsidRDefault="00000000">
      <w:pPr>
        <w:pStyle w:val="a3"/>
        <w:numPr>
          <w:ilvl w:val="0"/>
          <w:numId w:val="1"/>
        </w:numPr>
        <w:spacing w:before="240" w:line="300" w:lineRule="exact"/>
        <w:outlineLvl w:val="0"/>
        <w:rPr>
          <w:b/>
          <w:bCs/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>主旨报告一：</w:t>
      </w:r>
      <w:r>
        <w:rPr>
          <w:b/>
          <w:bCs/>
          <w:kern w:val="0"/>
          <w:sz w:val="28"/>
          <w:szCs w:val="28"/>
          <w:lang w:eastAsia="zh-CN"/>
          <w14:ligatures w14:val="none"/>
        </w:rPr>
        <w:t>政策引领</w:t>
      </w:r>
      <w:r>
        <w:rPr>
          <w:rFonts w:hint="eastAsia"/>
          <w:b/>
          <w:bCs/>
          <w:spacing w:val="5"/>
          <w:sz w:val="28"/>
          <w:szCs w:val="28"/>
          <w:lang w:eastAsia="zh-CN"/>
        </w:rPr>
        <w:t xml:space="preserve">  </w:t>
      </w:r>
    </w:p>
    <w:p w14:paraId="61039B21" w14:textId="77777777" w:rsidR="00715294" w:rsidRDefault="00000000">
      <w:pPr>
        <w:pStyle w:val="a3"/>
        <w:spacing w:before="240" w:line="300" w:lineRule="exact"/>
        <w:outlineLvl w:val="0"/>
        <w:rPr>
          <w:b/>
          <w:bCs/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>2026年10月17日  09:45-12:10</w:t>
      </w:r>
    </w:p>
    <w:p w14:paraId="39FD813E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会议地点：京丰大厅（三层）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845"/>
        <w:gridCol w:w="1119"/>
        <w:gridCol w:w="3261"/>
        <w:gridCol w:w="3225"/>
      </w:tblGrid>
      <w:tr w:rsidR="00715294" w14:paraId="4D02C656" w14:textId="77777777">
        <w:trPr>
          <w:trHeight w:val="671"/>
        </w:trPr>
        <w:tc>
          <w:tcPr>
            <w:tcW w:w="765" w:type="dxa"/>
            <w:shd w:val="clear" w:color="auto" w:fill="F2F2F2" w:themeFill="background1" w:themeFillShade="F2"/>
            <w:vAlign w:val="center"/>
          </w:tcPr>
          <w:p w14:paraId="00C9943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845" w:type="dxa"/>
            <w:shd w:val="clear" w:color="auto" w:fill="F2F2F2" w:themeFill="background1" w:themeFillShade="F2"/>
            <w:vAlign w:val="center"/>
          </w:tcPr>
          <w:p w14:paraId="2DBDAF5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时间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1B53BF9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0E39F48A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发言人简介</w:t>
            </w:r>
          </w:p>
        </w:tc>
        <w:tc>
          <w:tcPr>
            <w:tcW w:w="3225" w:type="dxa"/>
            <w:shd w:val="clear" w:color="auto" w:fill="F2F2F2" w:themeFill="background1" w:themeFillShade="F2"/>
            <w:vAlign w:val="center"/>
          </w:tcPr>
          <w:p w14:paraId="7D6018E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发言题目</w:t>
            </w:r>
          </w:p>
        </w:tc>
      </w:tr>
      <w:tr w:rsidR="00715294" w14:paraId="0063C924" w14:textId="77777777">
        <w:trPr>
          <w:trHeight w:val="656"/>
        </w:trPr>
        <w:tc>
          <w:tcPr>
            <w:tcW w:w="765" w:type="dxa"/>
            <w:vAlign w:val="center"/>
          </w:tcPr>
          <w:p w14:paraId="1ED7D34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1845" w:type="dxa"/>
            <w:vAlign w:val="center"/>
          </w:tcPr>
          <w:p w14:paraId="4851F51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9:45-10:15</w:t>
            </w:r>
          </w:p>
        </w:tc>
        <w:tc>
          <w:tcPr>
            <w:tcW w:w="1119" w:type="dxa"/>
            <w:vAlign w:val="center"/>
          </w:tcPr>
          <w:p w14:paraId="3D4477E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吉训明</w:t>
            </w:r>
          </w:p>
        </w:tc>
        <w:tc>
          <w:tcPr>
            <w:tcW w:w="3261" w:type="dxa"/>
            <w:vAlign w:val="center"/>
          </w:tcPr>
          <w:p w14:paraId="4AB48E8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 xml:space="preserve"> 中国工程院院士</w:t>
            </w:r>
          </w:p>
          <w:p w14:paraId="41C3FBE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中国医学科学院北京协和医学院院校长</w:t>
            </w:r>
          </w:p>
        </w:tc>
        <w:tc>
          <w:tcPr>
            <w:tcW w:w="3225" w:type="dxa"/>
            <w:vAlign w:val="center"/>
          </w:tcPr>
          <w:p w14:paraId="77EB3E35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中国方案・世界前沿，卒中防治新进展</w:t>
            </w:r>
          </w:p>
        </w:tc>
      </w:tr>
      <w:tr w:rsidR="00715294" w14:paraId="4DC4F384" w14:textId="77777777">
        <w:trPr>
          <w:trHeight w:val="675"/>
        </w:trPr>
        <w:tc>
          <w:tcPr>
            <w:tcW w:w="765" w:type="dxa"/>
            <w:vAlign w:val="center"/>
          </w:tcPr>
          <w:p w14:paraId="2A963F5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845" w:type="dxa"/>
            <w:vAlign w:val="center"/>
          </w:tcPr>
          <w:p w14:paraId="2A834771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10:15-10:45</w:t>
            </w:r>
          </w:p>
        </w:tc>
        <w:tc>
          <w:tcPr>
            <w:tcW w:w="1119" w:type="dxa"/>
            <w:vAlign w:val="center"/>
          </w:tcPr>
          <w:p w14:paraId="31BC4AB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陆  林</w:t>
            </w:r>
          </w:p>
        </w:tc>
        <w:tc>
          <w:tcPr>
            <w:tcW w:w="3261" w:type="dxa"/>
            <w:vAlign w:val="center"/>
          </w:tcPr>
          <w:p w14:paraId="014C158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中国工程院院士，北京大学第六医院原院长</w:t>
            </w:r>
          </w:p>
        </w:tc>
        <w:tc>
          <w:tcPr>
            <w:tcW w:w="3225" w:type="dxa"/>
            <w:vAlign w:val="center"/>
          </w:tcPr>
          <w:p w14:paraId="71034F2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中国脑计划</w:t>
            </w:r>
          </w:p>
        </w:tc>
      </w:tr>
      <w:tr w:rsidR="00715294" w14:paraId="55FE3886" w14:textId="77777777">
        <w:trPr>
          <w:trHeight w:val="951"/>
        </w:trPr>
        <w:tc>
          <w:tcPr>
            <w:tcW w:w="765" w:type="dxa"/>
            <w:vAlign w:val="center"/>
          </w:tcPr>
          <w:p w14:paraId="3DAEBF45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</w:tcPr>
          <w:p w14:paraId="33C0CCE6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10:45-11:15</w:t>
            </w:r>
          </w:p>
        </w:tc>
        <w:tc>
          <w:tcPr>
            <w:tcW w:w="1119" w:type="dxa"/>
            <w:vAlign w:val="center"/>
          </w:tcPr>
          <w:p w14:paraId="633DFE2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吴  静</w:t>
            </w:r>
          </w:p>
        </w:tc>
        <w:tc>
          <w:tcPr>
            <w:tcW w:w="3261" w:type="dxa"/>
            <w:vAlign w:val="center"/>
          </w:tcPr>
          <w:p w14:paraId="7443A47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中国疾控中心慢病中心主任</w:t>
            </w:r>
          </w:p>
        </w:tc>
        <w:tc>
          <w:tcPr>
            <w:tcW w:w="3225" w:type="dxa"/>
            <w:vAlign w:val="center"/>
          </w:tcPr>
          <w:p w14:paraId="4656DB1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从预防到管理：我国慢性病防治的政策支撑与实践成效</w:t>
            </w:r>
          </w:p>
        </w:tc>
      </w:tr>
      <w:tr w:rsidR="00715294" w14:paraId="32543644" w14:textId="77777777">
        <w:trPr>
          <w:trHeight w:val="764"/>
        </w:trPr>
        <w:tc>
          <w:tcPr>
            <w:tcW w:w="765" w:type="dxa"/>
            <w:vAlign w:val="center"/>
          </w:tcPr>
          <w:p w14:paraId="5E1C4EC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4</w:t>
            </w:r>
          </w:p>
        </w:tc>
        <w:tc>
          <w:tcPr>
            <w:tcW w:w="1845" w:type="dxa"/>
            <w:vAlign w:val="center"/>
          </w:tcPr>
          <w:p w14:paraId="3A3C0DCA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11;15-11:45</w:t>
            </w:r>
          </w:p>
        </w:tc>
        <w:tc>
          <w:tcPr>
            <w:tcW w:w="1119" w:type="dxa"/>
            <w:vAlign w:val="center"/>
          </w:tcPr>
          <w:p w14:paraId="4938532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邵瑞太</w:t>
            </w:r>
          </w:p>
        </w:tc>
        <w:tc>
          <w:tcPr>
            <w:tcW w:w="3261" w:type="dxa"/>
            <w:vAlign w:val="center"/>
          </w:tcPr>
          <w:p w14:paraId="70B676FA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北京协和医院群医学与公共卫生学院教授</w:t>
            </w:r>
          </w:p>
        </w:tc>
        <w:tc>
          <w:tcPr>
            <w:tcW w:w="3225" w:type="dxa"/>
            <w:vAlign w:val="center"/>
          </w:tcPr>
          <w:p w14:paraId="4166C3E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从国际经验到中国实践——国外经典慢性病防控模式对我国的启示</w:t>
            </w:r>
          </w:p>
        </w:tc>
      </w:tr>
      <w:tr w:rsidR="00715294" w14:paraId="3C8CEEFD" w14:textId="77777777">
        <w:trPr>
          <w:trHeight w:val="844"/>
        </w:trPr>
        <w:tc>
          <w:tcPr>
            <w:tcW w:w="765" w:type="dxa"/>
            <w:vAlign w:val="center"/>
          </w:tcPr>
          <w:p w14:paraId="51E5E808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5</w:t>
            </w:r>
          </w:p>
        </w:tc>
        <w:tc>
          <w:tcPr>
            <w:tcW w:w="1845" w:type="dxa"/>
            <w:vAlign w:val="center"/>
          </w:tcPr>
          <w:p w14:paraId="4ECC4BA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11:45-12:15</w:t>
            </w:r>
          </w:p>
        </w:tc>
        <w:tc>
          <w:tcPr>
            <w:tcW w:w="1119" w:type="dxa"/>
            <w:vAlign w:val="center"/>
          </w:tcPr>
          <w:p w14:paraId="404B3F8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樊代明</w:t>
            </w:r>
          </w:p>
        </w:tc>
        <w:tc>
          <w:tcPr>
            <w:tcW w:w="3261" w:type="dxa"/>
            <w:vAlign w:val="center"/>
          </w:tcPr>
          <w:p w14:paraId="11CE65E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中国工程院院士、中国抗癌协会理事长</w:t>
            </w:r>
          </w:p>
        </w:tc>
        <w:tc>
          <w:tcPr>
            <w:tcW w:w="3225" w:type="dxa"/>
            <w:vAlign w:val="center"/>
          </w:tcPr>
          <w:p w14:paraId="46FF63C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整合健康学</w:t>
            </w:r>
          </w:p>
        </w:tc>
      </w:tr>
    </w:tbl>
    <w:p w14:paraId="2EF0220B" w14:textId="77777777" w:rsidR="00715294" w:rsidRDefault="00000000">
      <w:pPr>
        <w:pStyle w:val="a3"/>
        <w:numPr>
          <w:ilvl w:val="0"/>
          <w:numId w:val="1"/>
        </w:numPr>
        <w:spacing w:before="240" w:line="300" w:lineRule="exact"/>
        <w:outlineLvl w:val="0"/>
        <w:rPr>
          <w:b/>
          <w:bCs/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 xml:space="preserve">主旨报告二：慢病防控进展 </w:t>
      </w:r>
    </w:p>
    <w:p w14:paraId="4B438D95" w14:textId="77777777" w:rsidR="00715294" w:rsidRDefault="00000000">
      <w:pPr>
        <w:pStyle w:val="a3"/>
        <w:spacing w:before="240" w:line="300" w:lineRule="exact"/>
        <w:outlineLvl w:val="0"/>
        <w:rPr>
          <w:b/>
          <w:bCs/>
          <w:spacing w:val="5"/>
          <w:sz w:val="28"/>
          <w:szCs w:val="28"/>
          <w:lang w:eastAsia="zh-CN"/>
        </w:rPr>
      </w:pPr>
      <w:r>
        <w:rPr>
          <w:rFonts w:hint="eastAsia"/>
          <w:b/>
          <w:bCs/>
          <w:spacing w:val="5"/>
          <w:sz w:val="28"/>
          <w:szCs w:val="28"/>
          <w:lang w:eastAsia="zh-CN"/>
        </w:rPr>
        <w:t>2026年10月17日  13:25-15:30</w:t>
      </w:r>
    </w:p>
    <w:p w14:paraId="69204E38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主持人：王金龙  中国老年学和老年医学学会秘书长</w:t>
      </w:r>
    </w:p>
    <w:p w14:paraId="3045F398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会议地点：京丰大厅（三层）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845"/>
        <w:gridCol w:w="1119"/>
        <w:gridCol w:w="3261"/>
        <w:gridCol w:w="3225"/>
      </w:tblGrid>
      <w:tr w:rsidR="00715294" w14:paraId="135FAA96" w14:textId="77777777">
        <w:trPr>
          <w:trHeight w:val="656"/>
        </w:trPr>
        <w:tc>
          <w:tcPr>
            <w:tcW w:w="765" w:type="dxa"/>
            <w:vAlign w:val="center"/>
          </w:tcPr>
          <w:p w14:paraId="5A9F729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1845" w:type="dxa"/>
            <w:vAlign w:val="center"/>
          </w:tcPr>
          <w:p w14:paraId="412CFEC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13:25-13:45</w:t>
            </w:r>
          </w:p>
        </w:tc>
        <w:tc>
          <w:tcPr>
            <w:tcW w:w="1119" w:type="dxa"/>
            <w:vAlign w:val="center"/>
          </w:tcPr>
          <w:p w14:paraId="00F991BA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 xml:space="preserve">陈  彪   </w:t>
            </w:r>
          </w:p>
        </w:tc>
        <w:tc>
          <w:tcPr>
            <w:tcW w:w="3261" w:type="dxa"/>
            <w:vAlign w:val="center"/>
          </w:tcPr>
          <w:p w14:paraId="559E498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国家老年疾病临床医学研究中心主任</w:t>
            </w:r>
          </w:p>
          <w:p w14:paraId="2C0A4DB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中国老年学和老年医学学会副会长</w:t>
            </w:r>
          </w:p>
        </w:tc>
        <w:tc>
          <w:tcPr>
            <w:tcW w:w="3225" w:type="dxa"/>
            <w:vAlign w:val="center"/>
          </w:tcPr>
          <w:p w14:paraId="52035DD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老年神经退行性疾病全疾病周期防治进展</w:t>
            </w:r>
          </w:p>
        </w:tc>
      </w:tr>
      <w:tr w:rsidR="00715294" w14:paraId="494C07DB" w14:textId="77777777">
        <w:trPr>
          <w:trHeight w:val="675"/>
        </w:trPr>
        <w:tc>
          <w:tcPr>
            <w:tcW w:w="765" w:type="dxa"/>
            <w:vAlign w:val="center"/>
          </w:tcPr>
          <w:p w14:paraId="28F634C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845" w:type="dxa"/>
            <w:vAlign w:val="center"/>
          </w:tcPr>
          <w:p w14:paraId="23222943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13:45-14:05</w:t>
            </w:r>
          </w:p>
        </w:tc>
        <w:tc>
          <w:tcPr>
            <w:tcW w:w="1119" w:type="dxa"/>
            <w:vAlign w:val="center"/>
          </w:tcPr>
          <w:p w14:paraId="3C1F82B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吕文良</w:t>
            </w:r>
          </w:p>
        </w:tc>
        <w:tc>
          <w:tcPr>
            <w:tcW w:w="3261" w:type="dxa"/>
            <w:vAlign w:val="center"/>
          </w:tcPr>
          <w:p w14:paraId="7A83E4C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广安门中医院副院长、中国老年学和老年医学学会副会长</w:t>
            </w:r>
          </w:p>
        </w:tc>
        <w:tc>
          <w:tcPr>
            <w:tcW w:w="3225" w:type="dxa"/>
            <w:vAlign w:val="center"/>
          </w:tcPr>
          <w:p w14:paraId="25984C7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中医肝胆消化</w:t>
            </w:r>
          </w:p>
        </w:tc>
      </w:tr>
      <w:tr w:rsidR="00715294" w14:paraId="7EC1784D" w14:textId="77777777">
        <w:trPr>
          <w:trHeight w:val="951"/>
        </w:trPr>
        <w:tc>
          <w:tcPr>
            <w:tcW w:w="765" w:type="dxa"/>
            <w:vAlign w:val="center"/>
          </w:tcPr>
          <w:p w14:paraId="311650D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</w:tcPr>
          <w:p w14:paraId="0A037FBD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14:05-14:25</w:t>
            </w:r>
          </w:p>
        </w:tc>
        <w:tc>
          <w:tcPr>
            <w:tcW w:w="1119" w:type="dxa"/>
            <w:vAlign w:val="center"/>
          </w:tcPr>
          <w:p w14:paraId="778D7FD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季  光</w:t>
            </w:r>
          </w:p>
        </w:tc>
        <w:tc>
          <w:tcPr>
            <w:tcW w:w="3261" w:type="dxa"/>
            <w:vAlign w:val="center"/>
          </w:tcPr>
          <w:p w14:paraId="277B5D6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上海中医药大学校长、中国老年学和老年医学学会副会长</w:t>
            </w:r>
          </w:p>
        </w:tc>
        <w:tc>
          <w:tcPr>
            <w:tcW w:w="3225" w:type="dxa"/>
            <w:vAlign w:val="center"/>
          </w:tcPr>
          <w:p w14:paraId="781E0D2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结合医学与未来健康</w:t>
            </w:r>
          </w:p>
        </w:tc>
      </w:tr>
      <w:tr w:rsidR="00715294" w14:paraId="56F91899" w14:textId="77777777">
        <w:trPr>
          <w:trHeight w:val="764"/>
        </w:trPr>
        <w:tc>
          <w:tcPr>
            <w:tcW w:w="765" w:type="dxa"/>
            <w:vAlign w:val="center"/>
          </w:tcPr>
          <w:p w14:paraId="3BB325F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4</w:t>
            </w:r>
          </w:p>
        </w:tc>
        <w:tc>
          <w:tcPr>
            <w:tcW w:w="1845" w:type="dxa"/>
            <w:vAlign w:val="center"/>
          </w:tcPr>
          <w:p w14:paraId="71B36D3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14;25-14:45</w:t>
            </w:r>
          </w:p>
        </w:tc>
        <w:tc>
          <w:tcPr>
            <w:tcW w:w="1119" w:type="dxa"/>
            <w:vAlign w:val="center"/>
          </w:tcPr>
          <w:p w14:paraId="1E3B6D58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 xml:space="preserve">王小宁 </w:t>
            </w:r>
          </w:p>
        </w:tc>
        <w:tc>
          <w:tcPr>
            <w:tcW w:w="3261" w:type="dxa"/>
            <w:vAlign w:val="center"/>
          </w:tcPr>
          <w:p w14:paraId="3219EE9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解放军总医院老年医学研究所所长、中国老年学和老年医学学会长寿发展分会主任委员</w:t>
            </w:r>
          </w:p>
        </w:tc>
        <w:tc>
          <w:tcPr>
            <w:tcW w:w="3225" w:type="dxa"/>
            <w:vAlign w:val="center"/>
          </w:tcPr>
          <w:p w14:paraId="5A74F8B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长寿医学：范式与业态</w:t>
            </w:r>
          </w:p>
        </w:tc>
      </w:tr>
      <w:tr w:rsidR="00715294" w14:paraId="70410B56" w14:textId="77777777">
        <w:trPr>
          <w:trHeight w:val="844"/>
        </w:trPr>
        <w:tc>
          <w:tcPr>
            <w:tcW w:w="765" w:type="dxa"/>
            <w:vAlign w:val="center"/>
          </w:tcPr>
          <w:p w14:paraId="461C8A3A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5</w:t>
            </w:r>
          </w:p>
        </w:tc>
        <w:tc>
          <w:tcPr>
            <w:tcW w:w="1845" w:type="dxa"/>
            <w:vAlign w:val="center"/>
          </w:tcPr>
          <w:p w14:paraId="1BADD80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14:45-15:05</w:t>
            </w:r>
          </w:p>
        </w:tc>
        <w:tc>
          <w:tcPr>
            <w:tcW w:w="1119" w:type="dxa"/>
            <w:vAlign w:val="center"/>
          </w:tcPr>
          <w:p w14:paraId="65C8E0E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周玉杰</w:t>
            </w:r>
          </w:p>
        </w:tc>
        <w:tc>
          <w:tcPr>
            <w:tcW w:w="3261" w:type="dxa"/>
            <w:vAlign w:val="center"/>
          </w:tcPr>
          <w:p w14:paraId="27F764B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首都医科大学附属北京安贞医院原副院长、中国老年学和老年医学学会老年病学分会主任委员</w:t>
            </w:r>
          </w:p>
        </w:tc>
        <w:tc>
          <w:tcPr>
            <w:tcW w:w="3225" w:type="dxa"/>
            <w:vAlign w:val="center"/>
          </w:tcPr>
          <w:p w14:paraId="4B3E811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老年心血管疾病诊疗进展</w:t>
            </w:r>
          </w:p>
        </w:tc>
      </w:tr>
      <w:tr w:rsidR="00715294" w14:paraId="33885A21" w14:textId="77777777">
        <w:trPr>
          <w:trHeight w:val="844"/>
        </w:trPr>
        <w:tc>
          <w:tcPr>
            <w:tcW w:w="765" w:type="dxa"/>
            <w:vAlign w:val="center"/>
          </w:tcPr>
          <w:p w14:paraId="0C5428E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6</w:t>
            </w:r>
          </w:p>
        </w:tc>
        <w:tc>
          <w:tcPr>
            <w:tcW w:w="1845" w:type="dxa"/>
            <w:vAlign w:val="center"/>
          </w:tcPr>
          <w:p w14:paraId="0EDFFA1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15:05-15:25</w:t>
            </w:r>
          </w:p>
        </w:tc>
        <w:tc>
          <w:tcPr>
            <w:tcW w:w="1119" w:type="dxa"/>
            <w:vAlign w:val="center"/>
          </w:tcPr>
          <w:p w14:paraId="7897885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曹永平</w:t>
            </w:r>
          </w:p>
        </w:tc>
        <w:tc>
          <w:tcPr>
            <w:tcW w:w="3261" w:type="dxa"/>
            <w:vAlign w:val="center"/>
          </w:tcPr>
          <w:p w14:paraId="589FCF1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北京大学第一医院骨科主任、中国老年学和老年医学学会老年骨科分会主任委员</w:t>
            </w:r>
          </w:p>
        </w:tc>
        <w:tc>
          <w:tcPr>
            <w:tcW w:w="3225" w:type="dxa"/>
            <w:vAlign w:val="center"/>
          </w:tcPr>
          <w:p w14:paraId="506FF32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老年人退行性骨关节病的预防和治疗</w:t>
            </w:r>
          </w:p>
        </w:tc>
      </w:tr>
    </w:tbl>
    <w:p w14:paraId="1A58A03D" w14:textId="77777777" w:rsidR="00715294" w:rsidRDefault="00000000">
      <w:pP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</w:pPr>
      <w:r>
        <w:rPr>
          <w:rFonts w:ascii="仿宋" w:eastAsia="仿宋" w:hAnsi="仿宋" w:cs="仿宋" w:hint="eastAsia"/>
          <w:b/>
          <w:bCs/>
          <w:spacing w:val="5"/>
          <w:sz w:val="28"/>
          <w:szCs w:val="28"/>
        </w:rPr>
        <w:lastRenderedPageBreak/>
        <w:t>六、</w:t>
      </w:r>
      <w: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  <w:t>慢病实践与创新案例分享</w:t>
      </w:r>
      <w:r>
        <w:rPr>
          <w:rFonts w:ascii="仿宋" w:eastAsia="仿宋" w:hAnsi="仿宋" w:hint="eastAsia"/>
          <w:b/>
          <w:bCs/>
          <w:kern w:val="0"/>
          <w:sz w:val="28"/>
          <w:szCs w:val="28"/>
          <w14:ligatures w14:val="none"/>
        </w:rPr>
        <w:t xml:space="preserve">  </w:t>
      </w:r>
      <w: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  <w:t>15:30–17:</w:t>
      </w:r>
      <w:r>
        <w:rPr>
          <w:rFonts w:ascii="仿宋" w:eastAsia="仿宋" w:hAnsi="仿宋" w:hint="eastAsia"/>
          <w:b/>
          <w:bCs/>
          <w:kern w:val="0"/>
          <w:sz w:val="28"/>
          <w:szCs w:val="28"/>
          <w14:ligatures w14:val="none"/>
        </w:rPr>
        <w:t>1</w:t>
      </w:r>
      <w: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  <w:t xml:space="preserve">0 </w:t>
      </w:r>
      <w:r>
        <w:rPr>
          <w:rFonts w:ascii="仿宋" w:eastAsia="仿宋" w:hAnsi="仿宋" w:hint="eastAsia"/>
          <w:b/>
          <w:bCs/>
          <w:kern w:val="0"/>
          <w:sz w:val="28"/>
          <w:szCs w:val="28"/>
          <w14:ligatures w14:val="none"/>
        </w:rPr>
        <w:t xml:space="preserve"> </w:t>
      </w:r>
    </w:p>
    <w:p w14:paraId="0F69CF7A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主持人：尹香君  中国非传染性疾病控制中心慢病中心老年健康室副主任</w:t>
      </w:r>
    </w:p>
    <w:p w14:paraId="573C17ED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会议地点：京丰大厅（三层）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86"/>
        <w:gridCol w:w="1456"/>
        <w:gridCol w:w="3630"/>
        <w:gridCol w:w="2789"/>
      </w:tblGrid>
      <w:tr w:rsidR="00715294" w14:paraId="2DAB3846" w14:textId="77777777">
        <w:trPr>
          <w:trHeight w:val="656"/>
        </w:trPr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2E6E29C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序号</w:t>
            </w:r>
          </w:p>
        </w:tc>
        <w:tc>
          <w:tcPr>
            <w:tcW w:w="1686" w:type="dxa"/>
            <w:shd w:val="clear" w:color="auto" w:fill="F2F2F2" w:themeFill="background1" w:themeFillShade="F2"/>
            <w:vAlign w:val="center"/>
          </w:tcPr>
          <w:p w14:paraId="153370A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时间</w:t>
            </w: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0005145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3630" w:type="dxa"/>
            <w:shd w:val="clear" w:color="auto" w:fill="F2F2F2" w:themeFill="background1" w:themeFillShade="F2"/>
            <w:vAlign w:val="center"/>
          </w:tcPr>
          <w:p w14:paraId="6129558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发言人简介</w:t>
            </w:r>
          </w:p>
        </w:tc>
        <w:tc>
          <w:tcPr>
            <w:tcW w:w="2789" w:type="dxa"/>
            <w:shd w:val="clear" w:color="auto" w:fill="F2F2F2" w:themeFill="background1" w:themeFillShade="F2"/>
            <w:vAlign w:val="center"/>
          </w:tcPr>
          <w:p w14:paraId="08D0C12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发言题目</w:t>
            </w:r>
          </w:p>
        </w:tc>
      </w:tr>
      <w:tr w:rsidR="00715294" w14:paraId="4B2849D1" w14:textId="77777777">
        <w:trPr>
          <w:trHeight w:val="731"/>
        </w:trPr>
        <w:tc>
          <w:tcPr>
            <w:tcW w:w="654" w:type="dxa"/>
            <w:vAlign w:val="center"/>
          </w:tcPr>
          <w:p w14:paraId="7DC90D8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1686" w:type="dxa"/>
            <w:vAlign w:val="center"/>
          </w:tcPr>
          <w:p w14:paraId="3673DC3A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15:30-15:55</w:t>
            </w:r>
          </w:p>
        </w:tc>
        <w:tc>
          <w:tcPr>
            <w:tcW w:w="1456" w:type="dxa"/>
            <w:vAlign w:val="center"/>
          </w:tcPr>
          <w:p w14:paraId="571BB478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宋海庆</w:t>
            </w:r>
          </w:p>
        </w:tc>
        <w:tc>
          <w:tcPr>
            <w:tcW w:w="3630" w:type="dxa"/>
            <w:vAlign w:val="center"/>
          </w:tcPr>
          <w:p w14:paraId="2E348AA0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首都医科大学宣武医院神经内科行政副主任、互联网医疗诊治技术国家工程实验室副主任</w:t>
            </w:r>
          </w:p>
        </w:tc>
        <w:tc>
          <w:tcPr>
            <w:tcW w:w="2789" w:type="dxa"/>
            <w:vAlign w:val="center"/>
          </w:tcPr>
          <w:p w14:paraId="22FE155C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老年失能失智非侵入性神经调控的效应与疗效评价</w:t>
            </w:r>
          </w:p>
        </w:tc>
      </w:tr>
      <w:tr w:rsidR="00715294" w14:paraId="78CF7774" w14:textId="77777777">
        <w:trPr>
          <w:trHeight w:val="1145"/>
        </w:trPr>
        <w:tc>
          <w:tcPr>
            <w:tcW w:w="654" w:type="dxa"/>
            <w:vAlign w:val="center"/>
          </w:tcPr>
          <w:p w14:paraId="194D23A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686" w:type="dxa"/>
            <w:vAlign w:val="center"/>
          </w:tcPr>
          <w:p w14:paraId="56B48FED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15:55-16:20</w:t>
            </w:r>
          </w:p>
        </w:tc>
        <w:tc>
          <w:tcPr>
            <w:tcW w:w="1456" w:type="dxa"/>
            <w:vAlign w:val="center"/>
          </w:tcPr>
          <w:p w14:paraId="2D0054C9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吴  晨</w:t>
            </w:r>
          </w:p>
        </w:tc>
        <w:tc>
          <w:tcPr>
            <w:tcW w:w="3630" w:type="dxa"/>
            <w:vAlign w:val="center"/>
          </w:tcPr>
          <w:p w14:paraId="2624B3A1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 浙江省疾控中心监测应急中心</w:t>
            </w:r>
          </w:p>
          <w:p w14:paraId="5D1C9BE6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副主任、副主任医师</w:t>
            </w:r>
          </w:p>
        </w:tc>
        <w:tc>
          <w:tcPr>
            <w:tcW w:w="2789" w:type="dxa"/>
            <w:vAlign w:val="center"/>
          </w:tcPr>
          <w:p w14:paraId="44801C31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强基固本，筑实防线—浙江省老年健康监测队列的体系构建 </w:t>
            </w:r>
          </w:p>
        </w:tc>
      </w:tr>
      <w:tr w:rsidR="00715294" w14:paraId="06C5357B" w14:textId="77777777">
        <w:trPr>
          <w:trHeight w:val="731"/>
        </w:trPr>
        <w:tc>
          <w:tcPr>
            <w:tcW w:w="654" w:type="dxa"/>
            <w:vAlign w:val="center"/>
          </w:tcPr>
          <w:p w14:paraId="270BBAC8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3</w:t>
            </w:r>
          </w:p>
        </w:tc>
        <w:tc>
          <w:tcPr>
            <w:tcW w:w="1686" w:type="dxa"/>
            <w:vAlign w:val="center"/>
          </w:tcPr>
          <w:p w14:paraId="1177C9BD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16:20-16:45</w:t>
            </w:r>
          </w:p>
        </w:tc>
        <w:tc>
          <w:tcPr>
            <w:tcW w:w="1456" w:type="dxa"/>
            <w:vAlign w:val="center"/>
          </w:tcPr>
          <w:p w14:paraId="3BA721D9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祝淑珍</w:t>
            </w:r>
          </w:p>
        </w:tc>
        <w:tc>
          <w:tcPr>
            <w:tcW w:w="3630" w:type="dxa"/>
            <w:vAlign w:val="center"/>
          </w:tcPr>
          <w:p w14:paraId="543BCFA0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湖北省疾控中心慢病防治所所长</w:t>
            </w:r>
          </w:p>
          <w:p w14:paraId="423A7706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主任医师 </w:t>
            </w:r>
          </w:p>
        </w:tc>
        <w:tc>
          <w:tcPr>
            <w:tcW w:w="2789" w:type="dxa"/>
            <w:vAlign w:val="center"/>
          </w:tcPr>
          <w:p w14:paraId="64F1A5F8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示范建设，以点带面—湖北省老年期重点疾病综合防控策略 </w:t>
            </w:r>
          </w:p>
        </w:tc>
      </w:tr>
      <w:tr w:rsidR="00715294" w14:paraId="17F3F44B" w14:textId="77777777">
        <w:trPr>
          <w:trHeight w:val="656"/>
        </w:trPr>
        <w:tc>
          <w:tcPr>
            <w:tcW w:w="654" w:type="dxa"/>
            <w:vAlign w:val="center"/>
          </w:tcPr>
          <w:p w14:paraId="0E2BD97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4</w:t>
            </w:r>
          </w:p>
        </w:tc>
        <w:tc>
          <w:tcPr>
            <w:tcW w:w="1686" w:type="dxa"/>
            <w:vAlign w:val="center"/>
          </w:tcPr>
          <w:p w14:paraId="206BAF2D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16:45-17:10</w:t>
            </w:r>
          </w:p>
        </w:tc>
        <w:tc>
          <w:tcPr>
            <w:tcW w:w="1456" w:type="dxa"/>
            <w:vAlign w:val="center"/>
          </w:tcPr>
          <w:p w14:paraId="13D4584A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陈  婷</w:t>
            </w:r>
          </w:p>
        </w:tc>
        <w:tc>
          <w:tcPr>
            <w:tcW w:w="3630" w:type="dxa"/>
            <w:vAlign w:val="center"/>
          </w:tcPr>
          <w:p w14:paraId="4A178C5B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重庆市疾病预防控制中心慢病所 综合干预科科长 副主任医师</w:t>
            </w:r>
          </w:p>
        </w:tc>
        <w:tc>
          <w:tcPr>
            <w:tcW w:w="2789" w:type="dxa"/>
            <w:vAlign w:val="center"/>
          </w:tcPr>
          <w:p w14:paraId="4624F894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数智赋能，重塑生态—重庆市大数据驱动老年健康管理的路径突破</w:t>
            </w:r>
          </w:p>
        </w:tc>
      </w:tr>
    </w:tbl>
    <w:p w14:paraId="5F62D37B" w14:textId="77777777" w:rsidR="00715294" w:rsidRDefault="00715294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</w:p>
    <w:p w14:paraId="7D551EF7" w14:textId="77777777" w:rsidR="00715294" w:rsidRDefault="00000000">
      <w:pPr>
        <w:rPr>
          <w:rFonts w:ascii="仿宋" w:eastAsia="仿宋" w:hAnsi="仿宋"/>
          <w:b/>
          <w:bCs/>
          <w:kern w:val="0"/>
          <w:sz w:val="28"/>
          <w:szCs w:val="28"/>
          <w14:ligatures w14:val="none"/>
        </w:rPr>
      </w:pPr>
      <w:r>
        <w:rPr>
          <w:rFonts w:ascii="仿宋" w:eastAsia="仿宋" w:hAnsi="仿宋" w:hint="eastAsia"/>
          <w:b/>
          <w:bCs/>
          <w:kern w:val="0"/>
          <w:sz w:val="28"/>
          <w:szCs w:val="28"/>
          <w14:ligatures w14:val="none"/>
        </w:rPr>
        <w:t>七、平行会议  2026年10月18日  08:00-17:00</w:t>
      </w:r>
    </w:p>
    <w:p w14:paraId="14EFAA92" w14:textId="77777777" w:rsidR="00715294" w:rsidRDefault="00000000">
      <w:pPr>
        <w:spacing w:before="72"/>
        <w:jc w:val="left"/>
        <w:rPr>
          <w:rFonts w:ascii="仿宋" w:eastAsia="仿宋" w:hAnsi="仿宋" w:cs="宋体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（一）银发健康·慢病共管：基层强基与数智赋能新实践</w:t>
      </w: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 xml:space="preserve">  08:00-11:55</w:t>
      </w:r>
    </w:p>
    <w:p w14:paraId="6E5599DE" w14:textId="77777777" w:rsidR="00715294" w:rsidRDefault="00000000">
      <w:pPr>
        <w:spacing w:before="72"/>
        <w:jc w:val="left"/>
        <w:rPr>
          <w:rFonts w:ascii="仿宋" w:eastAsia="仿宋" w:hAnsi="仿宋" w:cs="宋体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>承办单位：中国老年学和老年医学学会银发健康管理研究分会</w:t>
      </w:r>
    </w:p>
    <w:p w14:paraId="06146B1D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 持 人：王自锋 军事科学院原院务部副部长</w:t>
      </w:r>
    </w:p>
    <w:p w14:paraId="7D4B54F4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          李  通 南宁市第二人民医院神经内科主任医师</w:t>
      </w:r>
    </w:p>
    <w:p w14:paraId="0F75FD69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会议地点：融礼苑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56"/>
        <w:gridCol w:w="1537"/>
        <w:gridCol w:w="3241"/>
        <w:gridCol w:w="3127"/>
      </w:tblGrid>
      <w:tr w:rsidR="00715294" w14:paraId="3A0A0777" w14:textId="77777777">
        <w:trPr>
          <w:trHeight w:val="666"/>
        </w:trPr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343B98A5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13ADC372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1537" w:type="dxa"/>
            <w:shd w:val="clear" w:color="auto" w:fill="F2F2F2" w:themeFill="background1" w:themeFillShade="F2"/>
            <w:vAlign w:val="center"/>
          </w:tcPr>
          <w:p w14:paraId="087553B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发言人</w:t>
            </w: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05B2AE9A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发言人简介</w:t>
            </w:r>
          </w:p>
        </w:tc>
        <w:tc>
          <w:tcPr>
            <w:tcW w:w="3127" w:type="dxa"/>
            <w:shd w:val="clear" w:color="auto" w:fill="F2F2F2" w:themeFill="background1" w:themeFillShade="F2"/>
            <w:vAlign w:val="center"/>
          </w:tcPr>
          <w:p w14:paraId="09F1C348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发言题目</w:t>
            </w:r>
          </w:p>
        </w:tc>
      </w:tr>
      <w:tr w:rsidR="00715294" w14:paraId="67FAB424" w14:textId="77777777">
        <w:trPr>
          <w:trHeight w:val="731"/>
        </w:trPr>
        <w:tc>
          <w:tcPr>
            <w:tcW w:w="654" w:type="dxa"/>
            <w:vAlign w:val="center"/>
          </w:tcPr>
          <w:p w14:paraId="31C190B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656" w:type="dxa"/>
            <w:vAlign w:val="center"/>
          </w:tcPr>
          <w:p w14:paraId="0C579EF2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08:00-08:05</w:t>
            </w:r>
          </w:p>
        </w:tc>
        <w:tc>
          <w:tcPr>
            <w:tcW w:w="1537" w:type="dxa"/>
            <w:vAlign w:val="center"/>
          </w:tcPr>
          <w:p w14:paraId="142D9805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王自锋</w:t>
            </w:r>
          </w:p>
        </w:tc>
        <w:tc>
          <w:tcPr>
            <w:tcW w:w="3241" w:type="dxa"/>
            <w:vAlign w:val="center"/>
          </w:tcPr>
          <w:p w14:paraId="13FA8314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军事科学院</w:t>
            </w: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原院务部副部长</w:t>
            </w:r>
          </w:p>
        </w:tc>
        <w:tc>
          <w:tcPr>
            <w:tcW w:w="3127" w:type="dxa"/>
            <w:vAlign w:val="center"/>
          </w:tcPr>
          <w:p w14:paraId="2809B0BC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参会嘉宾介绍</w:t>
            </w:r>
          </w:p>
        </w:tc>
      </w:tr>
      <w:tr w:rsidR="00715294" w14:paraId="68A1D9E6" w14:textId="77777777">
        <w:trPr>
          <w:trHeight w:val="656"/>
        </w:trPr>
        <w:tc>
          <w:tcPr>
            <w:tcW w:w="654" w:type="dxa"/>
            <w:vAlign w:val="center"/>
          </w:tcPr>
          <w:p w14:paraId="186D3346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656" w:type="dxa"/>
            <w:vAlign w:val="center"/>
          </w:tcPr>
          <w:p w14:paraId="1CD7DFF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08:05-08:10</w:t>
            </w:r>
          </w:p>
        </w:tc>
        <w:tc>
          <w:tcPr>
            <w:tcW w:w="1537" w:type="dxa"/>
            <w:vAlign w:val="center"/>
          </w:tcPr>
          <w:p w14:paraId="62C1F056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王绍忠</w:t>
            </w:r>
          </w:p>
        </w:tc>
        <w:tc>
          <w:tcPr>
            <w:tcW w:w="3241" w:type="dxa"/>
            <w:vAlign w:val="center"/>
          </w:tcPr>
          <w:p w14:paraId="49F9607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中国老年学和老年医学学会 会长</w:t>
            </w:r>
          </w:p>
        </w:tc>
        <w:tc>
          <w:tcPr>
            <w:tcW w:w="3127" w:type="dxa"/>
            <w:vAlign w:val="center"/>
          </w:tcPr>
          <w:p w14:paraId="7AC2585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致辞</w:t>
            </w:r>
          </w:p>
        </w:tc>
      </w:tr>
      <w:tr w:rsidR="00715294" w14:paraId="619E7F5F" w14:textId="77777777">
        <w:trPr>
          <w:trHeight w:val="630"/>
        </w:trPr>
        <w:tc>
          <w:tcPr>
            <w:tcW w:w="654" w:type="dxa"/>
            <w:vAlign w:val="center"/>
          </w:tcPr>
          <w:p w14:paraId="3C7005BC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656" w:type="dxa"/>
            <w:vAlign w:val="center"/>
          </w:tcPr>
          <w:p w14:paraId="5F877980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08:10-08:15</w:t>
            </w:r>
          </w:p>
        </w:tc>
        <w:tc>
          <w:tcPr>
            <w:tcW w:w="1537" w:type="dxa"/>
            <w:vAlign w:val="center"/>
          </w:tcPr>
          <w:p w14:paraId="0188A23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宋良玉</w:t>
            </w:r>
          </w:p>
        </w:tc>
        <w:tc>
          <w:tcPr>
            <w:tcW w:w="3241" w:type="dxa"/>
            <w:vAlign w:val="center"/>
          </w:tcPr>
          <w:p w14:paraId="528E8426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华润三九医药股份首席执行官</w:t>
            </w:r>
          </w:p>
        </w:tc>
        <w:tc>
          <w:tcPr>
            <w:tcW w:w="3127" w:type="dxa"/>
            <w:vAlign w:val="center"/>
          </w:tcPr>
          <w:p w14:paraId="1AAFC175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致辞</w:t>
            </w:r>
          </w:p>
        </w:tc>
      </w:tr>
      <w:tr w:rsidR="00715294" w14:paraId="53BF89F7" w14:textId="77777777">
        <w:trPr>
          <w:trHeight w:val="810"/>
        </w:trPr>
        <w:tc>
          <w:tcPr>
            <w:tcW w:w="654" w:type="dxa"/>
            <w:vAlign w:val="center"/>
          </w:tcPr>
          <w:p w14:paraId="35EF8FC0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656" w:type="dxa"/>
            <w:vAlign w:val="center"/>
          </w:tcPr>
          <w:p w14:paraId="1E99D0E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08:15-08:40</w:t>
            </w:r>
          </w:p>
        </w:tc>
        <w:tc>
          <w:tcPr>
            <w:tcW w:w="1537" w:type="dxa"/>
            <w:vAlign w:val="center"/>
          </w:tcPr>
          <w:p w14:paraId="3691D83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宋海庆</w:t>
            </w:r>
          </w:p>
        </w:tc>
        <w:tc>
          <w:tcPr>
            <w:tcW w:w="3241" w:type="dxa"/>
            <w:vAlign w:val="center"/>
          </w:tcPr>
          <w:p w14:paraId="506BC5B4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首都医科大学宣武医院神经内科行政副主任</w:t>
            </w:r>
          </w:p>
        </w:tc>
        <w:tc>
          <w:tcPr>
            <w:tcW w:w="3127" w:type="dxa"/>
            <w:vAlign w:val="center"/>
          </w:tcPr>
          <w:p w14:paraId="12C7AE4F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分会工作汇报及安排</w:t>
            </w:r>
          </w:p>
        </w:tc>
      </w:tr>
      <w:tr w:rsidR="00715294" w14:paraId="3305448B" w14:textId="77777777">
        <w:trPr>
          <w:trHeight w:val="940"/>
        </w:trPr>
        <w:tc>
          <w:tcPr>
            <w:tcW w:w="654" w:type="dxa"/>
            <w:vAlign w:val="center"/>
          </w:tcPr>
          <w:p w14:paraId="6933CBE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5</w:t>
            </w:r>
          </w:p>
        </w:tc>
        <w:tc>
          <w:tcPr>
            <w:tcW w:w="1656" w:type="dxa"/>
            <w:vAlign w:val="center"/>
          </w:tcPr>
          <w:p w14:paraId="49730FAF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08:40-09:10</w:t>
            </w:r>
          </w:p>
        </w:tc>
        <w:tc>
          <w:tcPr>
            <w:tcW w:w="1537" w:type="dxa"/>
            <w:vAlign w:val="center"/>
          </w:tcPr>
          <w:p w14:paraId="77A65FA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郭蕾、李通、杨润、宋珏娴</w:t>
            </w:r>
          </w:p>
        </w:tc>
        <w:tc>
          <w:tcPr>
            <w:tcW w:w="3241" w:type="dxa"/>
            <w:vAlign w:val="center"/>
          </w:tcPr>
          <w:p w14:paraId="366FDF80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银发健康管理研究分会委员</w:t>
            </w:r>
          </w:p>
        </w:tc>
        <w:tc>
          <w:tcPr>
            <w:tcW w:w="3127" w:type="dxa"/>
            <w:vAlign w:val="center"/>
          </w:tcPr>
          <w:p w14:paraId="464DDE1A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讨论环节：老年健康领域人才培养模式实践探索</w:t>
            </w:r>
          </w:p>
        </w:tc>
      </w:tr>
      <w:tr w:rsidR="00715294" w14:paraId="6B274980" w14:textId="77777777">
        <w:trPr>
          <w:trHeight w:val="940"/>
        </w:trPr>
        <w:tc>
          <w:tcPr>
            <w:tcW w:w="654" w:type="dxa"/>
            <w:vAlign w:val="center"/>
          </w:tcPr>
          <w:p w14:paraId="3B4EB27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656" w:type="dxa"/>
            <w:vAlign w:val="center"/>
          </w:tcPr>
          <w:p w14:paraId="58BA709C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09:10-09:35</w:t>
            </w:r>
          </w:p>
        </w:tc>
        <w:tc>
          <w:tcPr>
            <w:tcW w:w="1537" w:type="dxa"/>
            <w:vAlign w:val="center"/>
          </w:tcPr>
          <w:p w14:paraId="11BD5F8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李小可</w:t>
            </w:r>
          </w:p>
        </w:tc>
        <w:tc>
          <w:tcPr>
            <w:tcW w:w="3241" w:type="dxa"/>
            <w:vAlign w:val="center"/>
          </w:tcPr>
          <w:p w14:paraId="1B073988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国家中医药管理局</w:t>
            </w:r>
          </w:p>
          <w:p w14:paraId="678401D7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监测统计中心项目监管处</w:t>
            </w:r>
          </w:p>
          <w:p w14:paraId="1C586215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3127" w:type="dxa"/>
            <w:vAlign w:val="center"/>
          </w:tcPr>
          <w:p w14:paraId="69CC60C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强基何以“强”：基层中医药服务能力建设研究</w:t>
            </w:r>
          </w:p>
        </w:tc>
      </w:tr>
      <w:tr w:rsidR="00715294" w14:paraId="72A07B95" w14:textId="77777777">
        <w:trPr>
          <w:trHeight w:val="830"/>
        </w:trPr>
        <w:tc>
          <w:tcPr>
            <w:tcW w:w="654" w:type="dxa"/>
            <w:vAlign w:val="center"/>
          </w:tcPr>
          <w:p w14:paraId="12A4EFF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656" w:type="dxa"/>
            <w:vAlign w:val="center"/>
          </w:tcPr>
          <w:p w14:paraId="6E56035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09:35-09:50</w:t>
            </w:r>
          </w:p>
        </w:tc>
        <w:tc>
          <w:tcPr>
            <w:tcW w:w="1537" w:type="dxa"/>
            <w:vAlign w:val="center"/>
          </w:tcPr>
          <w:p w14:paraId="45A6882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纪  伟</w:t>
            </w:r>
          </w:p>
        </w:tc>
        <w:tc>
          <w:tcPr>
            <w:tcW w:w="3241" w:type="dxa"/>
            <w:vAlign w:val="center"/>
          </w:tcPr>
          <w:p w14:paraId="7A05274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江苏省中医院</w:t>
            </w:r>
          </w:p>
          <w:p w14:paraId="7D718946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风湿病教研组组长</w:t>
            </w:r>
          </w:p>
        </w:tc>
        <w:tc>
          <w:tcPr>
            <w:tcW w:w="3127" w:type="dxa"/>
            <w:vAlign w:val="center"/>
          </w:tcPr>
          <w:p w14:paraId="60773366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风湿痹病疼痛的中医经典探索与研究进展</w:t>
            </w:r>
          </w:p>
        </w:tc>
      </w:tr>
      <w:tr w:rsidR="00715294" w14:paraId="2D3791A2" w14:textId="77777777">
        <w:trPr>
          <w:trHeight w:val="830"/>
        </w:trPr>
        <w:tc>
          <w:tcPr>
            <w:tcW w:w="654" w:type="dxa"/>
            <w:vAlign w:val="center"/>
          </w:tcPr>
          <w:p w14:paraId="051D4FFC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656" w:type="dxa"/>
            <w:vAlign w:val="center"/>
          </w:tcPr>
          <w:p w14:paraId="6EE99E21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09:50-10:15</w:t>
            </w:r>
          </w:p>
        </w:tc>
        <w:tc>
          <w:tcPr>
            <w:tcW w:w="1537" w:type="dxa"/>
            <w:vAlign w:val="center"/>
          </w:tcPr>
          <w:p w14:paraId="4241E6D7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宋海庆</w:t>
            </w:r>
          </w:p>
        </w:tc>
        <w:tc>
          <w:tcPr>
            <w:tcW w:w="3241" w:type="dxa"/>
            <w:vAlign w:val="center"/>
          </w:tcPr>
          <w:p w14:paraId="05C1EB9E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首都医科大学宣武医院神经内科行政副主任、互联网医疗诊治技术国家工程实验室副主任</w:t>
            </w:r>
          </w:p>
        </w:tc>
        <w:tc>
          <w:tcPr>
            <w:tcW w:w="3127" w:type="dxa"/>
            <w:vAlign w:val="center"/>
          </w:tcPr>
          <w:p w14:paraId="6789C0B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证据赋能慢病防控：才从PANDA研究看现代中药的证据与转化</w:t>
            </w:r>
          </w:p>
        </w:tc>
      </w:tr>
      <w:tr w:rsidR="00715294" w14:paraId="5FEF0DDE" w14:textId="77777777">
        <w:trPr>
          <w:trHeight w:val="830"/>
        </w:trPr>
        <w:tc>
          <w:tcPr>
            <w:tcW w:w="654" w:type="dxa"/>
            <w:vAlign w:val="center"/>
          </w:tcPr>
          <w:p w14:paraId="10383E0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656" w:type="dxa"/>
            <w:vAlign w:val="center"/>
          </w:tcPr>
          <w:p w14:paraId="1569CE38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10:15-10:40</w:t>
            </w:r>
          </w:p>
        </w:tc>
        <w:tc>
          <w:tcPr>
            <w:tcW w:w="1537" w:type="dxa"/>
            <w:vAlign w:val="center"/>
          </w:tcPr>
          <w:p w14:paraId="214D8EE0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申  晶</w:t>
            </w:r>
          </w:p>
        </w:tc>
        <w:tc>
          <w:tcPr>
            <w:tcW w:w="3241" w:type="dxa"/>
            <w:vAlign w:val="center"/>
          </w:tcPr>
          <w:p w14:paraId="14CD84DC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解放军总医院第八医学中心</w:t>
            </w:r>
          </w:p>
          <w:p w14:paraId="06477D74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内分泌科主任</w:t>
            </w:r>
          </w:p>
        </w:tc>
        <w:tc>
          <w:tcPr>
            <w:tcW w:w="3127" w:type="dxa"/>
            <w:vAlign w:val="center"/>
          </w:tcPr>
          <w:p w14:paraId="3590409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糖尿病脑卒中</w:t>
            </w:r>
          </w:p>
        </w:tc>
      </w:tr>
      <w:tr w:rsidR="00715294" w14:paraId="7CC90C8D" w14:textId="77777777">
        <w:trPr>
          <w:trHeight w:val="830"/>
        </w:trPr>
        <w:tc>
          <w:tcPr>
            <w:tcW w:w="654" w:type="dxa"/>
            <w:vAlign w:val="center"/>
          </w:tcPr>
          <w:p w14:paraId="215E0E4D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656" w:type="dxa"/>
            <w:vAlign w:val="center"/>
          </w:tcPr>
          <w:p w14:paraId="2E5358B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10:40-11:05</w:t>
            </w:r>
          </w:p>
        </w:tc>
        <w:tc>
          <w:tcPr>
            <w:tcW w:w="1537" w:type="dxa"/>
            <w:vAlign w:val="center"/>
          </w:tcPr>
          <w:p w14:paraId="62B57DB5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白  蓉</w:t>
            </w:r>
          </w:p>
        </w:tc>
        <w:tc>
          <w:tcPr>
            <w:tcW w:w="3241" w:type="dxa"/>
            <w:vAlign w:val="center"/>
          </w:tcPr>
          <w:p w14:paraId="7F5D651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郑州大学第一附属医院</w:t>
            </w:r>
          </w:p>
          <w:p w14:paraId="1992E5C0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神经内科主任</w:t>
            </w:r>
          </w:p>
        </w:tc>
        <w:tc>
          <w:tcPr>
            <w:tcW w:w="3127" w:type="dxa"/>
            <w:vAlign w:val="center"/>
          </w:tcPr>
          <w:p w14:paraId="1B7F9D6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帕金森病诊疗迈入生物标志物与精准治疗新时代</w:t>
            </w:r>
          </w:p>
        </w:tc>
      </w:tr>
      <w:tr w:rsidR="00715294" w14:paraId="6B711BD5" w14:textId="77777777">
        <w:trPr>
          <w:trHeight w:val="830"/>
        </w:trPr>
        <w:tc>
          <w:tcPr>
            <w:tcW w:w="654" w:type="dxa"/>
            <w:vAlign w:val="center"/>
          </w:tcPr>
          <w:p w14:paraId="7164D0B5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656" w:type="dxa"/>
            <w:vAlign w:val="center"/>
          </w:tcPr>
          <w:p w14:paraId="02D07161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11:05-11:30</w:t>
            </w:r>
          </w:p>
        </w:tc>
        <w:tc>
          <w:tcPr>
            <w:tcW w:w="1537" w:type="dxa"/>
            <w:vAlign w:val="center"/>
          </w:tcPr>
          <w:p w14:paraId="7449683F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宋珏娴</w:t>
            </w:r>
          </w:p>
        </w:tc>
        <w:tc>
          <w:tcPr>
            <w:tcW w:w="3241" w:type="dxa"/>
            <w:vAlign w:val="center"/>
          </w:tcPr>
          <w:p w14:paraId="42B71D6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首都医科大学宣武医院</w:t>
            </w:r>
          </w:p>
          <w:p w14:paraId="2323D26E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神经内科主任医师</w:t>
            </w:r>
          </w:p>
        </w:tc>
        <w:tc>
          <w:tcPr>
            <w:tcW w:w="3127" w:type="dxa"/>
            <w:vAlign w:val="center"/>
          </w:tcPr>
          <w:p w14:paraId="445A490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数智赋能中西医结合老年慢病全程管理——从多模态智能辨证到临床证据转化</w:t>
            </w:r>
          </w:p>
        </w:tc>
      </w:tr>
      <w:tr w:rsidR="00715294" w14:paraId="57A375AC" w14:textId="77777777">
        <w:trPr>
          <w:trHeight w:val="830"/>
        </w:trPr>
        <w:tc>
          <w:tcPr>
            <w:tcW w:w="654" w:type="dxa"/>
            <w:vAlign w:val="center"/>
          </w:tcPr>
          <w:p w14:paraId="24EB0A1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656" w:type="dxa"/>
            <w:vAlign w:val="center"/>
          </w:tcPr>
          <w:p w14:paraId="5E66DF18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11:30-11:55</w:t>
            </w:r>
          </w:p>
        </w:tc>
        <w:tc>
          <w:tcPr>
            <w:tcW w:w="1537" w:type="dxa"/>
            <w:vAlign w:val="center"/>
          </w:tcPr>
          <w:p w14:paraId="6C17D97F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宋丽娟</w:t>
            </w:r>
          </w:p>
        </w:tc>
        <w:tc>
          <w:tcPr>
            <w:tcW w:w="3241" w:type="dxa"/>
            <w:vAlign w:val="center"/>
          </w:tcPr>
          <w:p w14:paraId="6972551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山西中医药大学老年健康学院执行院长</w:t>
            </w:r>
          </w:p>
        </w:tc>
        <w:tc>
          <w:tcPr>
            <w:tcW w:w="3127" w:type="dxa"/>
            <w:vAlign w:val="center"/>
          </w:tcPr>
          <w:p w14:paraId="55A7B086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《老年健康学院建设的探索与思考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br/>
              <w:t>-以山西中医药大学为例》</w:t>
            </w:r>
          </w:p>
        </w:tc>
      </w:tr>
    </w:tbl>
    <w:p w14:paraId="24486D26" w14:textId="77777777" w:rsidR="00715294" w:rsidRDefault="00715294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</w:p>
    <w:p w14:paraId="4CA7629B" w14:textId="77777777" w:rsidR="00715294" w:rsidRDefault="00000000">
      <w:pPr>
        <w:pStyle w:val="GraphicStyle"/>
        <w:spacing w:line="259" w:lineRule="auto"/>
        <w:jc w:val="both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（二）脑血管慢病防治：共识引领，循证赋能   14:00-18:00</w:t>
      </w:r>
    </w:p>
    <w:p w14:paraId="567624EA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承办单位：中国老年学和老年医学学会银发健康管理研究分会</w:t>
      </w:r>
    </w:p>
    <w:p w14:paraId="3EA4F4F9" w14:textId="77777777" w:rsidR="00715294" w:rsidRDefault="00000000">
      <w:pPr>
        <w:spacing w:line="400" w:lineRule="exac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 持 人：宋珏娴 首都医科大学宣武医院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神经内科主任医师</w:t>
      </w:r>
    </w:p>
    <w:p w14:paraId="65A8E177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会议地点：融礼苑</w:t>
      </w:r>
    </w:p>
    <w:tbl>
      <w:tblPr>
        <w:tblStyle w:val="TableNormal"/>
        <w:tblW w:w="10291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545"/>
        <w:gridCol w:w="1477"/>
        <w:gridCol w:w="3510"/>
        <w:gridCol w:w="3105"/>
      </w:tblGrid>
      <w:tr w:rsidR="00715294" w14:paraId="420391A7" w14:textId="77777777">
        <w:trPr>
          <w:trHeight w:val="656"/>
        </w:trPr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69E681DD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1368821F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1477" w:type="dxa"/>
            <w:shd w:val="clear" w:color="auto" w:fill="F2F2F2" w:themeFill="background1" w:themeFillShade="F2"/>
            <w:vAlign w:val="center"/>
          </w:tcPr>
          <w:p w14:paraId="40073DC1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发言人</w:t>
            </w:r>
          </w:p>
        </w:tc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F329C8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发言人简介</w:t>
            </w:r>
          </w:p>
        </w:tc>
        <w:tc>
          <w:tcPr>
            <w:tcW w:w="3105" w:type="dxa"/>
            <w:shd w:val="clear" w:color="auto" w:fill="F2F2F2" w:themeFill="background1" w:themeFillShade="F2"/>
            <w:vAlign w:val="center"/>
          </w:tcPr>
          <w:p w14:paraId="59402D7F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发言题目</w:t>
            </w:r>
          </w:p>
        </w:tc>
      </w:tr>
      <w:tr w:rsidR="00715294" w14:paraId="717FA571" w14:textId="77777777">
        <w:trPr>
          <w:trHeight w:val="910"/>
        </w:trPr>
        <w:tc>
          <w:tcPr>
            <w:tcW w:w="654" w:type="dxa"/>
            <w:vAlign w:val="center"/>
          </w:tcPr>
          <w:p w14:paraId="611D49E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545" w:type="dxa"/>
            <w:vAlign w:val="center"/>
          </w:tcPr>
          <w:p w14:paraId="4199EF0A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14:00-14:30</w:t>
            </w:r>
          </w:p>
        </w:tc>
        <w:tc>
          <w:tcPr>
            <w:tcW w:w="1477" w:type="dxa"/>
            <w:vAlign w:val="center"/>
          </w:tcPr>
          <w:p w14:paraId="470B19E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孙  蔚</w:t>
            </w:r>
          </w:p>
        </w:tc>
        <w:tc>
          <w:tcPr>
            <w:tcW w:w="3510" w:type="dxa"/>
            <w:vAlign w:val="center"/>
          </w:tcPr>
          <w:p w14:paraId="3925CB5B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首都医科大学宣武医院神经内科医师</w:t>
            </w:r>
          </w:p>
        </w:tc>
        <w:tc>
          <w:tcPr>
            <w:tcW w:w="3105" w:type="dxa"/>
            <w:vAlign w:val="center"/>
          </w:tcPr>
          <w:p w14:paraId="3E88D60C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《脑小血管病中西医结合诊疗专家共识》</w:t>
            </w:r>
          </w:p>
        </w:tc>
      </w:tr>
      <w:tr w:rsidR="00715294" w14:paraId="529CEFD7" w14:textId="77777777">
        <w:trPr>
          <w:trHeight w:val="731"/>
        </w:trPr>
        <w:tc>
          <w:tcPr>
            <w:tcW w:w="654" w:type="dxa"/>
            <w:vAlign w:val="center"/>
          </w:tcPr>
          <w:p w14:paraId="6A30F8F4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545" w:type="dxa"/>
            <w:vAlign w:val="center"/>
          </w:tcPr>
          <w:p w14:paraId="6BF2CA6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14:30-15:00</w:t>
            </w:r>
          </w:p>
        </w:tc>
        <w:tc>
          <w:tcPr>
            <w:tcW w:w="1477" w:type="dxa"/>
            <w:vAlign w:val="center"/>
          </w:tcPr>
          <w:p w14:paraId="4D6693F3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黄小钦</w:t>
            </w:r>
          </w:p>
        </w:tc>
        <w:tc>
          <w:tcPr>
            <w:tcW w:w="3510" w:type="dxa"/>
            <w:vAlign w:val="center"/>
          </w:tcPr>
          <w:p w14:paraId="3360A206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首都医科大学宣武医院神经内科主任医师</w:t>
            </w:r>
          </w:p>
        </w:tc>
        <w:tc>
          <w:tcPr>
            <w:tcW w:w="3105" w:type="dxa"/>
            <w:vAlign w:val="center"/>
          </w:tcPr>
          <w:p w14:paraId="7F450609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《脑血管狭窄中西医结合诊疗专家共识》</w:t>
            </w:r>
          </w:p>
        </w:tc>
      </w:tr>
      <w:tr w:rsidR="00715294" w14:paraId="2CAF7951" w14:textId="77777777">
        <w:trPr>
          <w:trHeight w:val="731"/>
        </w:trPr>
        <w:tc>
          <w:tcPr>
            <w:tcW w:w="654" w:type="dxa"/>
            <w:vAlign w:val="center"/>
          </w:tcPr>
          <w:p w14:paraId="69FC6724" w14:textId="77777777" w:rsidR="0071529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545" w:type="dxa"/>
            <w:vAlign w:val="center"/>
          </w:tcPr>
          <w:p w14:paraId="3E3283C3" w14:textId="77777777" w:rsidR="00715294" w:rsidRDefault="00000000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15:00-18:00</w:t>
            </w:r>
          </w:p>
        </w:tc>
        <w:tc>
          <w:tcPr>
            <w:tcW w:w="4987" w:type="dxa"/>
            <w:gridSpan w:val="2"/>
            <w:vAlign w:val="center"/>
          </w:tcPr>
          <w:p w14:paraId="3AA7E36F" w14:textId="77777777" w:rsidR="00715294" w:rsidRDefault="00000000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全体与会专家</w:t>
            </w:r>
          </w:p>
        </w:tc>
        <w:tc>
          <w:tcPr>
            <w:tcW w:w="3105" w:type="dxa"/>
            <w:vAlign w:val="center"/>
          </w:tcPr>
          <w:p w14:paraId="3B086DEB" w14:textId="77777777" w:rsidR="00715294" w:rsidRDefault="00000000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共识讨论</w:t>
            </w:r>
          </w:p>
        </w:tc>
      </w:tr>
    </w:tbl>
    <w:p w14:paraId="16331271" w14:textId="77777777" w:rsidR="00715294" w:rsidRDefault="00715294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</w:p>
    <w:p w14:paraId="53534B73" w14:textId="77777777" w:rsidR="00715294" w:rsidRDefault="00000000">
      <w:pPr>
        <w:spacing w:before="72"/>
        <w:jc w:val="left"/>
        <w:rPr>
          <w:rFonts w:ascii="仿宋" w:eastAsia="仿宋" w:hAnsi="仿宋" w:cs="宋体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（三）心血管及相关疾病   </w:t>
      </w: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>08:30-12:30</w:t>
      </w:r>
    </w:p>
    <w:p w14:paraId="0E05F8FC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>承办单位：中国老年学和老年医学学会心血管分</w:t>
      </w: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</w:t>
      </w:r>
    </w:p>
    <w:p w14:paraId="6370DE28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主 持 人：刘梅林  北京大学第一医院 主任医师 </w:t>
      </w:r>
    </w:p>
    <w:p w14:paraId="22C45D7E" w14:textId="77777777" w:rsidR="00715294" w:rsidRDefault="00000000">
      <w:pPr>
        <w:spacing w:before="72"/>
        <w:ind w:firstLineChars="500" w:firstLine="1195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lastRenderedPageBreak/>
        <w:t xml:space="preserve">朱  平  解放军总医院第二医学中心 主任医师 </w:t>
      </w:r>
    </w:p>
    <w:p w14:paraId="4974F6FF" w14:textId="77777777" w:rsidR="00715294" w:rsidRDefault="00000000">
      <w:pPr>
        <w:spacing w:before="72"/>
        <w:ind w:firstLineChars="500" w:firstLine="1195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任景怡  中日友好医院 主任医师</w:t>
      </w:r>
    </w:p>
    <w:p w14:paraId="648210EA" w14:textId="77777777" w:rsidR="00715294" w:rsidRDefault="00000000">
      <w:pPr>
        <w:spacing w:before="72"/>
        <w:ind w:firstLineChars="500" w:firstLine="1195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袁  洪  中南大学湘雅三医院  主任医师</w:t>
      </w:r>
    </w:p>
    <w:p w14:paraId="2A2F7280" w14:textId="77777777" w:rsidR="00715294" w:rsidRDefault="00000000">
      <w:pPr>
        <w:spacing w:before="72"/>
        <w:ind w:firstLineChars="500" w:firstLine="1195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张福春  北京大学第三医院  主任医师</w:t>
      </w:r>
    </w:p>
    <w:p w14:paraId="438A5219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会议地点：第四会议室      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545"/>
        <w:gridCol w:w="1442"/>
        <w:gridCol w:w="3560"/>
        <w:gridCol w:w="3014"/>
      </w:tblGrid>
      <w:tr w:rsidR="00715294" w14:paraId="1BF93698" w14:textId="77777777">
        <w:trPr>
          <w:trHeight w:val="656"/>
        </w:trPr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0B7FB24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序号</w:t>
            </w:r>
          </w:p>
        </w:tc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3C46864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时间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662479B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14:paraId="637A98C5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发言人简介</w:t>
            </w:r>
          </w:p>
        </w:tc>
        <w:tc>
          <w:tcPr>
            <w:tcW w:w="3015" w:type="dxa"/>
            <w:shd w:val="clear" w:color="auto" w:fill="F2F2F2" w:themeFill="background1" w:themeFillShade="F2"/>
            <w:vAlign w:val="center"/>
          </w:tcPr>
          <w:p w14:paraId="34F878B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发言题目</w:t>
            </w:r>
          </w:p>
        </w:tc>
      </w:tr>
      <w:tr w:rsidR="00715294" w14:paraId="38557180" w14:textId="77777777">
        <w:trPr>
          <w:trHeight w:val="486"/>
        </w:trPr>
        <w:tc>
          <w:tcPr>
            <w:tcW w:w="654" w:type="dxa"/>
            <w:vAlign w:val="center"/>
          </w:tcPr>
          <w:p w14:paraId="0820C9A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1545" w:type="dxa"/>
            <w:vAlign w:val="center"/>
          </w:tcPr>
          <w:p w14:paraId="5EE6C4F5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08:30-08:35</w:t>
            </w:r>
          </w:p>
        </w:tc>
        <w:tc>
          <w:tcPr>
            <w:tcW w:w="1440" w:type="dxa"/>
            <w:vAlign w:val="center"/>
          </w:tcPr>
          <w:p w14:paraId="1EB1777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学会领导</w:t>
            </w:r>
          </w:p>
        </w:tc>
        <w:tc>
          <w:tcPr>
            <w:tcW w:w="3561" w:type="dxa"/>
            <w:vAlign w:val="center"/>
          </w:tcPr>
          <w:p w14:paraId="799178EC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/</w:t>
            </w:r>
          </w:p>
        </w:tc>
        <w:tc>
          <w:tcPr>
            <w:tcW w:w="3015" w:type="dxa"/>
            <w:vAlign w:val="center"/>
          </w:tcPr>
          <w:p w14:paraId="59FE7E7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开幕致辞</w:t>
            </w:r>
          </w:p>
        </w:tc>
      </w:tr>
      <w:tr w:rsidR="00715294" w14:paraId="32266BA8" w14:textId="77777777">
        <w:trPr>
          <w:trHeight w:val="730"/>
        </w:trPr>
        <w:tc>
          <w:tcPr>
            <w:tcW w:w="654" w:type="dxa"/>
            <w:vAlign w:val="center"/>
          </w:tcPr>
          <w:p w14:paraId="1085320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545" w:type="dxa"/>
            <w:vAlign w:val="center"/>
          </w:tcPr>
          <w:p w14:paraId="4197E105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08:35-09:05</w:t>
            </w:r>
          </w:p>
        </w:tc>
        <w:tc>
          <w:tcPr>
            <w:tcW w:w="1440" w:type="dxa"/>
            <w:vAlign w:val="center"/>
          </w:tcPr>
          <w:p w14:paraId="71671FD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李南方</w:t>
            </w:r>
          </w:p>
        </w:tc>
        <w:tc>
          <w:tcPr>
            <w:tcW w:w="3561" w:type="dxa"/>
            <w:vAlign w:val="center"/>
          </w:tcPr>
          <w:p w14:paraId="7C81490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新疆维吾尔自治区人民医院    主任医师</w:t>
            </w:r>
          </w:p>
        </w:tc>
        <w:tc>
          <w:tcPr>
            <w:tcW w:w="3015" w:type="dxa"/>
            <w:vAlign w:val="center"/>
          </w:tcPr>
          <w:p w14:paraId="5D46F0B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老年人高血压诊治进展</w:t>
            </w:r>
          </w:p>
        </w:tc>
      </w:tr>
      <w:tr w:rsidR="00715294" w14:paraId="0041343A" w14:textId="77777777">
        <w:trPr>
          <w:trHeight w:val="630"/>
        </w:trPr>
        <w:tc>
          <w:tcPr>
            <w:tcW w:w="654" w:type="dxa"/>
            <w:vAlign w:val="center"/>
          </w:tcPr>
          <w:p w14:paraId="521B32D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3</w:t>
            </w:r>
          </w:p>
        </w:tc>
        <w:tc>
          <w:tcPr>
            <w:tcW w:w="1545" w:type="dxa"/>
            <w:vAlign w:val="center"/>
          </w:tcPr>
          <w:p w14:paraId="64491EE1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09:05-09:35</w:t>
            </w:r>
          </w:p>
        </w:tc>
        <w:tc>
          <w:tcPr>
            <w:tcW w:w="1440" w:type="dxa"/>
            <w:vAlign w:val="center"/>
          </w:tcPr>
          <w:p w14:paraId="08F38DC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刘宏斌</w:t>
            </w:r>
          </w:p>
        </w:tc>
        <w:tc>
          <w:tcPr>
            <w:tcW w:w="3561" w:type="dxa"/>
            <w:vAlign w:val="center"/>
          </w:tcPr>
          <w:p w14:paraId="3CA0D21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解放军总医院主任医师</w:t>
            </w:r>
          </w:p>
        </w:tc>
        <w:tc>
          <w:tcPr>
            <w:tcW w:w="3015" w:type="dxa"/>
            <w:vAlign w:val="center"/>
          </w:tcPr>
          <w:p w14:paraId="33EE662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老年慢性冠状动脉性心脏病诊疗进展</w:t>
            </w:r>
          </w:p>
        </w:tc>
      </w:tr>
      <w:tr w:rsidR="00715294" w14:paraId="55A658C8" w14:textId="77777777">
        <w:trPr>
          <w:trHeight w:val="90"/>
        </w:trPr>
        <w:tc>
          <w:tcPr>
            <w:tcW w:w="654" w:type="dxa"/>
            <w:vAlign w:val="center"/>
          </w:tcPr>
          <w:p w14:paraId="36A704B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4</w:t>
            </w:r>
          </w:p>
        </w:tc>
        <w:tc>
          <w:tcPr>
            <w:tcW w:w="1545" w:type="dxa"/>
            <w:vAlign w:val="center"/>
          </w:tcPr>
          <w:p w14:paraId="2AB6ABCF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09:35-10:05</w:t>
            </w:r>
          </w:p>
        </w:tc>
        <w:tc>
          <w:tcPr>
            <w:tcW w:w="1440" w:type="dxa"/>
            <w:vAlign w:val="center"/>
          </w:tcPr>
          <w:p w14:paraId="45247B2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陈  红</w:t>
            </w:r>
          </w:p>
        </w:tc>
        <w:tc>
          <w:tcPr>
            <w:tcW w:w="3561" w:type="dxa"/>
            <w:vAlign w:val="center"/>
          </w:tcPr>
          <w:p w14:paraId="43638B7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北京大学人民医院主任医师</w:t>
            </w:r>
          </w:p>
        </w:tc>
        <w:tc>
          <w:tcPr>
            <w:tcW w:w="3015" w:type="dxa"/>
            <w:vAlign w:val="center"/>
          </w:tcPr>
          <w:p w14:paraId="2AEB1F8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老年人血脂异常管理进展</w:t>
            </w:r>
          </w:p>
        </w:tc>
      </w:tr>
      <w:tr w:rsidR="00715294" w14:paraId="7B2EAD20" w14:textId="77777777">
        <w:trPr>
          <w:trHeight w:val="855"/>
        </w:trPr>
        <w:tc>
          <w:tcPr>
            <w:tcW w:w="654" w:type="dxa"/>
            <w:vAlign w:val="center"/>
          </w:tcPr>
          <w:p w14:paraId="57644D6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5</w:t>
            </w:r>
          </w:p>
        </w:tc>
        <w:tc>
          <w:tcPr>
            <w:tcW w:w="1545" w:type="dxa"/>
            <w:vAlign w:val="center"/>
          </w:tcPr>
          <w:p w14:paraId="72803F09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10:05-10:35</w:t>
            </w:r>
          </w:p>
        </w:tc>
        <w:tc>
          <w:tcPr>
            <w:tcW w:w="1440" w:type="dxa"/>
            <w:vAlign w:val="center"/>
          </w:tcPr>
          <w:p w14:paraId="3AC84F5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刘梅林</w:t>
            </w:r>
          </w:p>
        </w:tc>
        <w:tc>
          <w:tcPr>
            <w:tcW w:w="3561" w:type="dxa"/>
            <w:vAlign w:val="center"/>
          </w:tcPr>
          <w:p w14:paraId="569F556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北京大学第一医院主任医师</w:t>
            </w:r>
          </w:p>
        </w:tc>
        <w:tc>
          <w:tcPr>
            <w:tcW w:w="3015" w:type="dxa"/>
            <w:vAlign w:val="center"/>
          </w:tcPr>
          <w:p w14:paraId="4D646E1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老年人房颤抗栓治疗：个体化与出血风险管理</w:t>
            </w:r>
          </w:p>
        </w:tc>
      </w:tr>
      <w:tr w:rsidR="00715294" w14:paraId="527B9DAE" w14:textId="77777777">
        <w:trPr>
          <w:trHeight w:val="780"/>
        </w:trPr>
        <w:tc>
          <w:tcPr>
            <w:tcW w:w="654" w:type="dxa"/>
            <w:vAlign w:val="center"/>
          </w:tcPr>
          <w:p w14:paraId="321B2B6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6</w:t>
            </w:r>
          </w:p>
        </w:tc>
        <w:tc>
          <w:tcPr>
            <w:tcW w:w="1545" w:type="dxa"/>
            <w:vAlign w:val="center"/>
          </w:tcPr>
          <w:p w14:paraId="3F1908A7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10:35-11:05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43F39CC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郭艺芳</w:t>
            </w:r>
          </w:p>
        </w:tc>
        <w:tc>
          <w:tcPr>
            <w:tcW w:w="3561" w:type="dxa"/>
            <w:tcBorders>
              <w:left w:val="single" w:sz="4" w:space="0" w:color="auto"/>
            </w:tcBorders>
            <w:vAlign w:val="center"/>
          </w:tcPr>
          <w:p w14:paraId="0252E3C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河北省人民医院主任医师</w:t>
            </w:r>
          </w:p>
        </w:tc>
        <w:tc>
          <w:tcPr>
            <w:tcW w:w="3015" w:type="dxa"/>
            <w:vAlign w:val="center"/>
          </w:tcPr>
          <w:p w14:paraId="55F3B33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老年人糖尿病综合管理：从降糖到心血管获益</w:t>
            </w:r>
          </w:p>
        </w:tc>
      </w:tr>
      <w:tr w:rsidR="00715294" w14:paraId="0C6D9DD2" w14:textId="77777777">
        <w:trPr>
          <w:trHeight w:val="412"/>
        </w:trPr>
        <w:tc>
          <w:tcPr>
            <w:tcW w:w="654" w:type="dxa"/>
            <w:vMerge w:val="restart"/>
            <w:vAlign w:val="center"/>
          </w:tcPr>
          <w:p w14:paraId="6044C53A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7</w:t>
            </w:r>
          </w:p>
        </w:tc>
        <w:tc>
          <w:tcPr>
            <w:tcW w:w="1545" w:type="dxa"/>
            <w:vMerge w:val="restart"/>
            <w:vAlign w:val="center"/>
          </w:tcPr>
          <w:p w14:paraId="4A4EDBEF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11:05-11:35</w:t>
            </w:r>
          </w:p>
        </w:tc>
        <w:tc>
          <w:tcPr>
            <w:tcW w:w="14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8EF559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b/>
                <w:bCs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陈步星 </w:t>
            </w:r>
          </w:p>
        </w:tc>
        <w:tc>
          <w:tcPr>
            <w:tcW w:w="3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4794CC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北京中医药大学第三附属医院  主任医师</w:t>
            </w:r>
          </w:p>
        </w:tc>
        <w:tc>
          <w:tcPr>
            <w:tcW w:w="3015" w:type="dxa"/>
            <w:vMerge w:val="restart"/>
            <w:vAlign w:val="center"/>
          </w:tcPr>
          <w:p w14:paraId="0C9C0FC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学术讨论与互动交流</w:t>
            </w:r>
          </w:p>
        </w:tc>
      </w:tr>
      <w:tr w:rsidR="00715294" w14:paraId="13E090FE" w14:textId="77777777">
        <w:trPr>
          <w:trHeight w:val="361"/>
        </w:trPr>
        <w:tc>
          <w:tcPr>
            <w:tcW w:w="654" w:type="dxa"/>
            <w:vMerge/>
            <w:vAlign w:val="center"/>
          </w:tcPr>
          <w:p w14:paraId="69FBD670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5B1F8290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B2D8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李  刚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68ABED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北京医院主任医师</w:t>
            </w:r>
          </w:p>
        </w:tc>
        <w:tc>
          <w:tcPr>
            <w:tcW w:w="3015" w:type="dxa"/>
            <w:vMerge/>
            <w:vAlign w:val="center"/>
          </w:tcPr>
          <w:p w14:paraId="3DB9916E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3C7DD5C7" w14:textId="77777777">
        <w:trPr>
          <w:trHeight w:val="409"/>
        </w:trPr>
        <w:tc>
          <w:tcPr>
            <w:tcW w:w="654" w:type="dxa"/>
            <w:vMerge/>
            <w:vAlign w:val="center"/>
          </w:tcPr>
          <w:p w14:paraId="5017BCF6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2559FD1A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903B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王丽霞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7F6CF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河南省人民医院主任医师</w:t>
            </w:r>
          </w:p>
        </w:tc>
        <w:tc>
          <w:tcPr>
            <w:tcW w:w="3015" w:type="dxa"/>
            <w:vMerge/>
            <w:vAlign w:val="center"/>
          </w:tcPr>
          <w:p w14:paraId="483A3561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6E0DCFDD" w14:textId="77777777">
        <w:trPr>
          <w:trHeight w:val="355"/>
        </w:trPr>
        <w:tc>
          <w:tcPr>
            <w:tcW w:w="654" w:type="dxa"/>
            <w:vMerge/>
            <w:vAlign w:val="center"/>
          </w:tcPr>
          <w:p w14:paraId="30A114F7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653CB8AB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5C97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孙跃民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95C416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天津医科大学总医院主任医师</w:t>
            </w:r>
          </w:p>
        </w:tc>
        <w:tc>
          <w:tcPr>
            <w:tcW w:w="3015" w:type="dxa"/>
            <w:vMerge/>
            <w:vAlign w:val="center"/>
          </w:tcPr>
          <w:p w14:paraId="431F6456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1C69612A" w14:textId="77777777">
        <w:trPr>
          <w:trHeight w:val="404"/>
        </w:trPr>
        <w:tc>
          <w:tcPr>
            <w:tcW w:w="654" w:type="dxa"/>
            <w:vMerge/>
            <w:vAlign w:val="center"/>
          </w:tcPr>
          <w:p w14:paraId="4262E883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08C2013B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A2CA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张啸飞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BA99E3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北京清华长庚医院主任医师</w:t>
            </w:r>
          </w:p>
        </w:tc>
        <w:tc>
          <w:tcPr>
            <w:tcW w:w="3015" w:type="dxa"/>
            <w:vMerge/>
            <w:vAlign w:val="center"/>
          </w:tcPr>
          <w:p w14:paraId="6EA7C715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1035B2E1" w14:textId="77777777">
        <w:trPr>
          <w:trHeight w:val="357"/>
        </w:trPr>
        <w:tc>
          <w:tcPr>
            <w:tcW w:w="654" w:type="dxa"/>
            <w:vMerge/>
            <w:vAlign w:val="center"/>
          </w:tcPr>
          <w:p w14:paraId="29996EF8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1CA07058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53BC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马文林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AFE4F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同济大学附属同济医院主任医师</w:t>
            </w:r>
          </w:p>
        </w:tc>
        <w:tc>
          <w:tcPr>
            <w:tcW w:w="3015" w:type="dxa"/>
            <w:vMerge/>
            <w:vAlign w:val="center"/>
          </w:tcPr>
          <w:p w14:paraId="6D670D28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78812B82" w14:textId="77777777">
        <w:trPr>
          <w:trHeight w:val="375"/>
        </w:trPr>
        <w:tc>
          <w:tcPr>
            <w:tcW w:w="654" w:type="dxa"/>
            <w:vMerge/>
            <w:vAlign w:val="center"/>
          </w:tcPr>
          <w:p w14:paraId="462C24A0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11D1B44A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0A6A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王  颖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4B0B12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郑州大学第一附属医院主任医师</w:t>
            </w:r>
          </w:p>
        </w:tc>
        <w:tc>
          <w:tcPr>
            <w:tcW w:w="3015" w:type="dxa"/>
            <w:vMerge/>
            <w:vAlign w:val="center"/>
          </w:tcPr>
          <w:p w14:paraId="031BD0D2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7FBAD397" w14:textId="77777777">
        <w:trPr>
          <w:trHeight w:val="90"/>
        </w:trPr>
        <w:tc>
          <w:tcPr>
            <w:tcW w:w="654" w:type="dxa"/>
            <w:vMerge/>
            <w:vAlign w:val="center"/>
          </w:tcPr>
          <w:p w14:paraId="4A575E01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029D5AA2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AB22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盛  莉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D4671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中国人民解放军总医院主任医师</w:t>
            </w:r>
          </w:p>
        </w:tc>
        <w:tc>
          <w:tcPr>
            <w:tcW w:w="3015" w:type="dxa"/>
            <w:vMerge/>
            <w:vAlign w:val="center"/>
          </w:tcPr>
          <w:p w14:paraId="58715D39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7EACEBD8" w14:textId="77777777">
        <w:trPr>
          <w:trHeight w:val="90"/>
        </w:trPr>
        <w:tc>
          <w:tcPr>
            <w:tcW w:w="654" w:type="dxa"/>
            <w:vMerge/>
            <w:vAlign w:val="center"/>
          </w:tcPr>
          <w:p w14:paraId="32BE41F8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05C5AC37" w14:textId="77777777" w:rsidR="00715294" w:rsidRDefault="00715294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D6DAC6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赵  学 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38C3EB" w14:textId="77777777" w:rsidR="00715294" w:rsidRDefault="00000000">
            <w:pPr>
              <w:spacing w:before="72" w:line="3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上海大学附属孟超肿瘤医院    主任医师</w:t>
            </w:r>
          </w:p>
        </w:tc>
        <w:tc>
          <w:tcPr>
            <w:tcW w:w="3015" w:type="dxa"/>
            <w:vMerge/>
            <w:vAlign w:val="center"/>
          </w:tcPr>
          <w:p w14:paraId="4639AD0A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6FC4CEC0" w14:textId="77777777">
        <w:trPr>
          <w:trHeight w:val="995"/>
        </w:trPr>
        <w:tc>
          <w:tcPr>
            <w:tcW w:w="654" w:type="dxa"/>
            <w:vAlign w:val="center"/>
          </w:tcPr>
          <w:p w14:paraId="6DB3F81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8</w:t>
            </w:r>
          </w:p>
        </w:tc>
        <w:tc>
          <w:tcPr>
            <w:tcW w:w="1545" w:type="dxa"/>
            <w:vAlign w:val="center"/>
          </w:tcPr>
          <w:p w14:paraId="5915063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11:35-12:30</w:t>
            </w:r>
          </w:p>
        </w:tc>
        <w:tc>
          <w:tcPr>
            <w:tcW w:w="8016" w:type="dxa"/>
            <w:gridSpan w:val="3"/>
            <w:vAlign w:val="center"/>
          </w:tcPr>
          <w:p w14:paraId="7BCBE4A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1.银龄智健行-老年心血管及心肾代谢疾病防控促进项目启动</w:t>
            </w:r>
          </w:p>
          <w:p w14:paraId="1B69A14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2.心血管分会工作会议</w:t>
            </w:r>
          </w:p>
        </w:tc>
      </w:tr>
    </w:tbl>
    <w:p w14:paraId="483DBD65" w14:textId="77777777" w:rsidR="00715294" w:rsidRDefault="00715294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</w:p>
    <w:p w14:paraId="3F97A6D5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（四）人工智能赋能慢性病诊疗—从创新到实践   09:00-11:00</w:t>
      </w:r>
    </w:p>
    <w:p w14:paraId="775DB856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承办单位：中国老年学和老年医学学会慢病远程与智能管理分会</w:t>
      </w:r>
    </w:p>
    <w:p w14:paraId="4D1188C2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 持 人：孔 羽  首都医科大学附属北京安贞医院</w:t>
      </w:r>
    </w:p>
    <w:p w14:paraId="1E29203A" w14:textId="77777777" w:rsidR="00715294" w:rsidRDefault="00000000">
      <w:pPr>
        <w:spacing w:before="72"/>
        <w:ind w:firstLineChars="500" w:firstLine="1195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李 楠  首都医科大学附属北京安贞医院</w:t>
      </w:r>
    </w:p>
    <w:p w14:paraId="46B9C04B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会议地点：第二会议室      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537"/>
        <w:gridCol w:w="1448"/>
        <w:gridCol w:w="3561"/>
        <w:gridCol w:w="3015"/>
      </w:tblGrid>
      <w:tr w:rsidR="00715294" w14:paraId="45BE3AC8" w14:textId="77777777">
        <w:trPr>
          <w:trHeight w:val="656"/>
        </w:trPr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6A226F8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537" w:type="dxa"/>
            <w:shd w:val="clear" w:color="auto" w:fill="F2F2F2" w:themeFill="background1" w:themeFillShade="F2"/>
            <w:vAlign w:val="center"/>
          </w:tcPr>
          <w:p w14:paraId="0D0F0F8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时间</w:t>
            </w:r>
          </w:p>
        </w:tc>
        <w:tc>
          <w:tcPr>
            <w:tcW w:w="1448" w:type="dxa"/>
            <w:shd w:val="clear" w:color="auto" w:fill="F2F2F2" w:themeFill="background1" w:themeFillShade="F2"/>
            <w:vAlign w:val="center"/>
          </w:tcPr>
          <w:p w14:paraId="28CE389F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14:paraId="30B82750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发言人简介</w:t>
            </w:r>
          </w:p>
        </w:tc>
        <w:tc>
          <w:tcPr>
            <w:tcW w:w="3015" w:type="dxa"/>
            <w:shd w:val="clear" w:color="auto" w:fill="F2F2F2" w:themeFill="background1" w:themeFillShade="F2"/>
            <w:vAlign w:val="center"/>
          </w:tcPr>
          <w:p w14:paraId="203D4A7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发言题目</w:t>
            </w:r>
          </w:p>
        </w:tc>
      </w:tr>
      <w:tr w:rsidR="00715294" w14:paraId="4BD8BA01" w14:textId="77777777">
        <w:trPr>
          <w:trHeight w:val="731"/>
        </w:trPr>
        <w:tc>
          <w:tcPr>
            <w:tcW w:w="654" w:type="dxa"/>
            <w:vAlign w:val="center"/>
          </w:tcPr>
          <w:p w14:paraId="65ED8C1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1537" w:type="dxa"/>
            <w:vAlign w:val="center"/>
          </w:tcPr>
          <w:p w14:paraId="77628A4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9:00-9:05</w:t>
            </w:r>
          </w:p>
        </w:tc>
        <w:tc>
          <w:tcPr>
            <w:tcW w:w="1448" w:type="dxa"/>
            <w:vAlign w:val="center"/>
          </w:tcPr>
          <w:p w14:paraId="2AF0FF2F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 xml:space="preserve">马长生  </w:t>
            </w:r>
          </w:p>
        </w:tc>
        <w:tc>
          <w:tcPr>
            <w:tcW w:w="3561" w:type="dxa"/>
            <w:vAlign w:val="center"/>
          </w:tcPr>
          <w:p w14:paraId="5FED9110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首都医科大学附属北京安贞医院</w:t>
            </w:r>
          </w:p>
        </w:tc>
        <w:tc>
          <w:tcPr>
            <w:tcW w:w="3015" w:type="dxa"/>
            <w:vAlign w:val="center"/>
          </w:tcPr>
          <w:p w14:paraId="4E5B9479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开场致辞</w:t>
            </w:r>
          </w:p>
        </w:tc>
      </w:tr>
      <w:tr w:rsidR="00715294" w14:paraId="5AE5CEDC" w14:textId="77777777">
        <w:trPr>
          <w:trHeight w:val="990"/>
        </w:trPr>
        <w:tc>
          <w:tcPr>
            <w:tcW w:w="654" w:type="dxa"/>
            <w:vAlign w:val="center"/>
          </w:tcPr>
          <w:p w14:paraId="0DC3009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537" w:type="dxa"/>
            <w:vAlign w:val="center"/>
          </w:tcPr>
          <w:p w14:paraId="1B4123BE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9:05</w:t>
            </w: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-</w:t>
            </w: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9:25</w:t>
            </w:r>
          </w:p>
        </w:tc>
        <w:tc>
          <w:tcPr>
            <w:tcW w:w="1448" w:type="dxa"/>
            <w:vAlign w:val="center"/>
          </w:tcPr>
          <w:p w14:paraId="64644CD1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 xml:space="preserve">尹德春 </w:t>
            </w:r>
          </w:p>
        </w:tc>
        <w:tc>
          <w:tcPr>
            <w:tcW w:w="3561" w:type="dxa"/>
            <w:vAlign w:val="center"/>
          </w:tcPr>
          <w:p w14:paraId="551A4A02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哈尔滨医科大学第一附属医院</w:t>
            </w:r>
          </w:p>
        </w:tc>
        <w:tc>
          <w:tcPr>
            <w:tcW w:w="3015" w:type="dxa"/>
            <w:vAlign w:val="center"/>
          </w:tcPr>
          <w:p w14:paraId="13CDC2BB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冠心病全程管理新进展——从危险分层到二级预防</w:t>
            </w:r>
          </w:p>
        </w:tc>
      </w:tr>
      <w:tr w:rsidR="00715294" w14:paraId="23F2CA08" w14:textId="77777777">
        <w:trPr>
          <w:trHeight w:val="630"/>
        </w:trPr>
        <w:tc>
          <w:tcPr>
            <w:tcW w:w="654" w:type="dxa"/>
            <w:vAlign w:val="center"/>
          </w:tcPr>
          <w:p w14:paraId="1770FBC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3</w:t>
            </w:r>
          </w:p>
        </w:tc>
        <w:tc>
          <w:tcPr>
            <w:tcW w:w="1537" w:type="dxa"/>
            <w:vAlign w:val="center"/>
          </w:tcPr>
          <w:p w14:paraId="4EAFAF64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9:2</w:t>
            </w: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5-</w:t>
            </w: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9:45</w:t>
            </w:r>
          </w:p>
        </w:tc>
        <w:tc>
          <w:tcPr>
            <w:tcW w:w="1448" w:type="dxa"/>
            <w:vAlign w:val="center"/>
          </w:tcPr>
          <w:p w14:paraId="47FD4C42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 xml:space="preserve">王春亚  </w:t>
            </w:r>
          </w:p>
        </w:tc>
        <w:tc>
          <w:tcPr>
            <w:tcW w:w="3561" w:type="dxa"/>
            <w:vAlign w:val="center"/>
          </w:tcPr>
          <w:p w14:paraId="59F29EF6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首都医科大学附属北京安贞医院</w:t>
            </w:r>
          </w:p>
        </w:tc>
        <w:tc>
          <w:tcPr>
            <w:tcW w:w="3015" w:type="dxa"/>
            <w:vAlign w:val="center"/>
          </w:tcPr>
          <w:p w14:paraId="0357C4CD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数智赋能冠心病全程管理</w:t>
            </w:r>
          </w:p>
        </w:tc>
      </w:tr>
      <w:tr w:rsidR="00715294" w14:paraId="67B84C05" w14:textId="77777777">
        <w:trPr>
          <w:trHeight w:val="995"/>
        </w:trPr>
        <w:tc>
          <w:tcPr>
            <w:tcW w:w="654" w:type="dxa"/>
            <w:vAlign w:val="center"/>
          </w:tcPr>
          <w:p w14:paraId="1754BC88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4</w:t>
            </w:r>
          </w:p>
        </w:tc>
        <w:tc>
          <w:tcPr>
            <w:tcW w:w="1537" w:type="dxa"/>
            <w:vAlign w:val="center"/>
          </w:tcPr>
          <w:p w14:paraId="4895850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9:45</w:t>
            </w: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-10:00</w:t>
            </w:r>
          </w:p>
        </w:tc>
        <w:tc>
          <w:tcPr>
            <w:tcW w:w="5009" w:type="dxa"/>
            <w:gridSpan w:val="2"/>
            <w:vAlign w:val="center"/>
          </w:tcPr>
          <w:p w14:paraId="5F9BB511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全体</w:t>
            </w:r>
          </w:p>
        </w:tc>
        <w:tc>
          <w:tcPr>
            <w:tcW w:w="3015" w:type="dxa"/>
            <w:vAlign w:val="center"/>
          </w:tcPr>
          <w:p w14:paraId="0B817C56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病例讨论：冠心病长期管理中的难点与数字化解决方案</w:t>
            </w:r>
          </w:p>
        </w:tc>
      </w:tr>
      <w:tr w:rsidR="00715294" w14:paraId="2E5E7A4D" w14:textId="77777777">
        <w:trPr>
          <w:trHeight w:val="995"/>
        </w:trPr>
        <w:tc>
          <w:tcPr>
            <w:tcW w:w="654" w:type="dxa"/>
            <w:vAlign w:val="center"/>
          </w:tcPr>
          <w:p w14:paraId="3E403C4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5</w:t>
            </w:r>
          </w:p>
        </w:tc>
        <w:tc>
          <w:tcPr>
            <w:tcW w:w="1537" w:type="dxa"/>
            <w:vAlign w:val="center"/>
          </w:tcPr>
          <w:p w14:paraId="36584A2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10:00-10:20</w:t>
            </w:r>
          </w:p>
        </w:tc>
        <w:tc>
          <w:tcPr>
            <w:tcW w:w="1448" w:type="dxa"/>
            <w:vAlign w:val="center"/>
          </w:tcPr>
          <w:p w14:paraId="2DD7B39F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李</w:t>
            </w: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超</w:t>
            </w:r>
          </w:p>
        </w:tc>
        <w:tc>
          <w:tcPr>
            <w:tcW w:w="3561" w:type="dxa"/>
            <w:vAlign w:val="center"/>
          </w:tcPr>
          <w:p w14:paraId="47D92DD7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首都医科大学附属北京同仁医院</w:t>
            </w:r>
          </w:p>
        </w:tc>
        <w:tc>
          <w:tcPr>
            <w:tcW w:w="3015" w:type="dxa"/>
            <w:vAlign w:val="center"/>
          </w:tcPr>
          <w:p w14:paraId="0C6BD11A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高血压规范化管理新进展——从精准评估到长期达标</w:t>
            </w:r>
          </w:p>
        </w:tc>
      </w:tr>
      <w:tr w:rsidR="00715294" w14:paraId="47DF7E9B" w14:textId="77777777">
        <w:trPr>
          <w:trHeight w:val="995"/>
        </w:trPr>
        <w:tc>
          <w:tcPr>
            <w:tcW w:w="654" w:type="dxa"/>
            <w:vAlign w:val="center"/>
          </w:tcPr>
          <w:p w14:paraId="1644DA4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6</w:t>
            </w:r>
          </w:p>
        </w:tc>
        <w:tc>
          <w:tcPr>
            <w:tcW w:w="1537" w:type="dxa"/>
            <w:vAlign w:val="center"/>
          </w:tcPr>
          <w:p w14:paraId="6E32ABD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10:20-10:40</w:t>
            </w:r>
          </w:p>
        </w:tc>
        <w:tc>
          <w:tcPr>
            <w:tcW w:w="1448" w:type="dxa"/>
            <w:vAlign w:val="center"/>
          </w:tcPr>
          <w:p w14:paraId="7EFDFFFB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唐一平</w:t>
            </w:r>
          </w:p>
        </w:tc>
        <w:tc>
          <w:tcPr>
            <w:tcW w:w="3561" w:type="dxa"/>
            <w:vAlign w:val="center"/>
          </w:tcPr>
          <w:p w14:paraId="32B36B44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首都医科大学附属北京安贞医院</w:t>
            </w:r>
          </w:p>
        </w:tc>
        <w:tc>
          <w:tcPr>
            <w:tcW w:w="3015" w:type="dxa"/>
            <w:vAlign w:val="center"/>
          </w:tcPr>
          <w:p w14:paraId="7C371856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数智赋能高血压长期管理</w:t>
            </w:r>
          </w:p>
        </w:tc>
      </w:tr>
      <w:tr w:rsidR="00715294" w14:paraId="69CCF4C3" w14:textId="77777777">
        <w:trPr>
          <w:trHeight w:val="995"/>
        </w:trPr>
        <w:tc>
          <w:tcPr>
            <w:tcW w:w="654" w:type="dxa"/>
            <w:vAlign w:val="center"/>
          </w:tcPr>
          <w:p w14:paraId="716C47C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7</w:t>
            </w:r>
          </w:p>
        </w:tc>
        <w:tc>
          <w:tcPr>
            <w:tcW w:w="1537" w:type="dxa"/>
            <w:vAlign w:val="center"/>
          </w:tcPr>
          <w:p w14:paraId="041E61F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10:40-10:55</w:t>
            </w:r>
          </w:p>
        </w:tc>
        <w:tc>
          <w:tcPr>
            <w:tcW w:w="5009" w:type="dxa"/>
            <w:gridSpan w:val="2"/>
            <w:vAlign w:val="center"/>
          </w:tcPr>
          <w:p w14:paraId="6620C944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全体</w:t>
            </w:r>
          </w:p>
        </w:tc>
        <w:tc>
          <w:tcPr>
            <w:tcW w:w="3015" w:type="dxa"/>
            <w:vAlign w:val="center"/>
          </w:tcPr>
          <w:p w14:paraId="06AD624A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病例讨论：高血压长期达标管理的难点与智能化支持</w:t>
            </w:r>
          </w:p>
        </w:tc>
      </w:tr>
      <w:tr w:rsidR="00715294" w14:paraId="49788AA9" w14:textId="77777777">
        <w:trPr>
          <w:trHeight w:val="740"/>
        </w:trPr>
        <w:tc>
          <w:tcPr>
            <w:tcW w:w="654" w:type="dxa"/>
            <w:vAlign w:val="center"/>
          </w:tcPr>
          <w:p w14:paraId="7489213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8</w:t>
            </w:r>
          </w:p>
        </w:tc>
        <w:tc>
          <w:tcPr>
            <w:tcW w:w="1537" w:type="dxa"/>
            <w:vAlign w:val="center"/>
          </w:tcPr>
          <w:p w14:paraId="702AE7AB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2"/>
                <w:kern w:val="0"/>
                <w:sz w:val="24"/>
                <w:szCs w:val="24"/>
              </w:rPr>
              <w:t>10:55-11:00</w:t>
            </w:r>
          </w:p>
        </w:tc>
        <w:tc>
          <w:tcPr>
            <w:tcW w:w="1448" w:type="dxa"/>
            <w:vAlign w:val="center"/>
          </w:tcPr>
          <w:p w14:paraId="6BBEEA44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孔</w:t>
            </w: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羽</w:t>
            </w:r>
          </w:p>
        </w:tc>
        <w:tc>
          <w:tcPr>
            <w:tcW w:w="3561" w:type="dxa"/>
            <w:vAlign w:val="center"/>
          </w:tcPr>
          <w:p w14:paraId="3297DBFE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  <w:t>首都医科大学附属北京安贞医院</w:t>
            </w:r>
          </w:p>
        </w:tc>
        <w:tc>
          <w:tcPr>
            <w:tcW w:w="3015" w:type="dxa"/>
            <w:vAlign w:val="center"/>
          </w:tcPr>
          <w:p w14:paraId="5F516704" w14:textId="77777777" w:rsidR="00715294" w:rsidRDefault="00000000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会议总结与合作展望</w:t>
            </w:r>
          </w:p>
        </w:tc>
      </w:tr>
    </w:tbl>
    <w:p w14:paraId="0C6C5F5B" w14:textId="77777777" w:rsidR="00715294" w:rsidRDefault="00715294">
      <w:pPr>
        <w:spacing w:before="72" w:line="360" w:lineRule="auto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</w:p>
    <w:p w14:paraId="24469EF7" w14:textId="77777777" w:rsidR="00715294" w:rsidRDefault="00000000">
      <w:pPr>
        <w:spacing w:before="72"/>
        <w:jc w:val="left"/>
        <w:rPr>
          <w:rFonts w:ascii="仿宋" w:eastAsia="仿宋" w:hAnsi="仿宋" w:cs="宋体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>（五）老年慢病防控管理  14:00-17:00</w:t>
      </w:r>
    </w:p>
    <w:p w14:paraId="17A4FF3C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承办单位：中国老年学和老年医学学会骨质疏松分会</w:t>
      </w:r>
    </w:p>
    <w:p w14:paraId="5819F97E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 持 人：王  亮  解放军总医院第八医学中心主任医师</w:t>
      </w:r>
    </w:p>
    <w:p w14:paraId="2593308D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          焦红梅  北京大学第一医院主任医师</w:t>
      </w:r>
    </w:p>
    <w:p w14:paraId="483A6111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          程勇前  解放军总医院第五医学中心主任医师</w:t>
      </w:r>
    </w:p>
    <w:p w14:paraId="286FA552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          高鸿敏  解放军总医院第七医学中心</w:t>
      </w:r>
    </w:p>
    <w:p w14:paraId="4F785FE4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会议地点：第二会议室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905"/>
        <w:gridCol w:w="1671"/>
        <w:gridCol w:w="3399"/>
        <w:gridCol w:w="2586"/>
      </w:tblGrid>
      <w:tr w:rsidR="00715294" w14:paraId="374D15EA" w14:textId="77777777">
        <w:trPr>
          <w:trHeight w:val="678"/>
        </w:trPr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1145841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序号</w:t>
            </w:r>
          </w:p>
        </w:tc>
        <w:tc>
          <w:tcPr>
            <w:tcW w:w="1905" w:type="dxa"/>
            <w:shd w:val="clear" w:color="auto" w:fill="F2F2F2" w:themeFill="background1" w:themeFillShade="F2"/>
            <w:vAlign w:val="center"/>
          </w:tcPr>
          <w:p w14:paraId="43FF0295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时间</w:t>
            </w:r>
          </w:p>
        </w:tc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5F82746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14:paraId="5DD4D10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发言人简介</w:t>
            </w:r>
          </w:p>
        </w:tc>
        <w:tc>
          <w:tcPr>
            <w:tcW w:w="2586" w:type="dxa"/>
            <w:shd w:val="clear" w:color="auto" w:fill="F2F2F2" w:themeFill="background1" w:themeFillShade="F2"/>
            <w:vAlign w:val="center"/>
          </w:tcPr>
          <w:p w14:paraId="750D4585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发言题目</w:t>
            </w:r>
          </w:p>
        </w:tc>
      </w:tr>
      <w:tr w:rsidR="00715294" w14:paraId="38AB8FA3" w14:textId="77777777">
        <w:trPr>
          <w:trHeight w:val="523"/>
        </w:trPr>
        <w:tc>
          <w:tcPr>
            <w:tcW w:w="654" w:type="dxa"/>
            <w:vAlign w:val="center"/>
          </w:tcPr>
          <w:p w14:paraId="2C79290A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1905" w:type="dxa"/>
            <w:vMerge w:val="restart"/>
            <w:vAlign w:val="center"/>
          </w:tcPr>
          <w:p w14:paraId="7E32553C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14:00-14:10</w:t>
            </w:r>
          </w:p>
        </w:tc>
        <w:tc>
          <w:tcPr>
            <w:tcW w:w="1671" w:type="dxa"/>
            <w:vAlign w:val="center"/>
          </w:tcPr>
          <w:p w14:paraId="1FA88D34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王  亮</w:t>
            </w:r>
          </w:p>
        </w:tc>
        <w:tc>
          <w:tcPr>
            <w:tcW w:w="3399" w:type="dxa"/>
            <w:vAlign w:val="center"/>
          </w:tcPr>
          <w:p w14:paraId="04BA2DD2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解放军总医院第八医学中心</w:t>
            </w:r>
          </w:p>
        </w:tc>
        <w:tc>
          <w:tcPr>
            <w:tcW w:w="2586" w:type="dxa"/>
            <w:vMerge w:val="restart"/>
            <w:vAlign w:val="center"/>
          </w:tcPr>
          <w:p w14:paraId="47BE826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主席开场</w:t>
            </w:r>
          </w:p>
        </w:tc>
      </w:tr>
      <w:tr w:rsidR="00715294" w14:paraId="00EC3CC0" w14:textId="77777777">
        <w:trPr>
          <w:trHeight w:val="468"/>
        </w:trPr>
        <w:tc>
          <w:tcPr>
            <w:tcW w:w="654" w:type="dxa"/>
            <w:vAlign w:val="center"/>
          </w:tcPr>
          <w:p w14:paraId="3AEBAA5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905" w:type="dxa"/>
            <w:vMerge/>
            <w:vAlign w:val="center"/>
          </w:tcPr>
          <w:p w14:paraId="3CA09F48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627C4524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管维平</w:t>
            </w:r>
          </w:p>
        </w:tc>
        <w:tc>
          <w:tcPr>
            <w:tcW w:w="3399" w:type="dxa"/>
            <w:vAlign w:val="center"/>
          </w:tcPr>
          <w:p w14:paraId="3D4D03EE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解放军总医院第二医学中心</w:t>
            </w:r>
          </w:p>
        </w:tc>
        <w:tc>
          <w:tcPr>
            <w:tcW w:w="2586" w:type="dxa"/>
            <w:vMerge/>
            <w:vAlign w:val="center"/>
          </w:tcPr>
          <w:p w14:paraId="0E830CA9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23F9B70C" w14:textId="77777777">
        <w:trPr>
          <w:trHeight w:val="501"/>
        </w:trPr>
        <w:tc>
          <w:tcPr>
            <w:tcW w:w="654" w:type="dxa"/>
            <w:vAlign w:val="center"/>
          </w:tcPr>
          <w:p w14:paraId="37E5ABBE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3</w:t>
            </w:r>
          </w:p>
        </w:tc>
        <w:tc>
          <w:tcPr>
            <w:tcW w:w="1905" w:type="dxa"/>
            <w:vMerge/>
            <w:vAlign w:val="center"/>
          </w:tcPr>
          <w:p w14:paraId="082524C8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39910566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徐世平</w:t>
            </w:r>
          </w:p>
        </w:tc>
        <w:tc>
          <w:tcPr>
            <w:tcW w:w="3399" w:type="dxa"/>
            <w:vAlign w:val="center"/>
          </w:tcPr>
          <w:p w14:paraId="1069F5B6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解放军总医院第二医学中心</w:t>
            </w:r>
          </w:p>
        </w:tc>
        <w:tc>
          <w:tcPr>
            <w:tcW w:w="2586" w:type="dxa"/>
            <w:vMerge/>
            <w:vAlign w:val="center"/>
          </w:tcPr>
          <w:p w14:paraId="7474A20C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0663A671" w14:textId="77777777">
        <w:trPr>
          <w:trHeight w:val="441"/>
        </w:trPr>
        <w:tc>
          <w:tcPr>
            <w:tcW w:w="654" w:type="dxa"/>
            <w:vAlign w:val="center"/>
          </w:tcPr>
          <w:p w14:paraId="1FBEAA4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4</w:t>
            </w:r>
          </w:p>
        </w:tc>
        <w:tc>
          <w:tcPr>
            <w:tcW w:w="1905" w:type="dxa"/>
            <w:vMerge/>
            <w:vAlign w:val="center"/>
          </w:tcPr>
          <w:p w14:paraId="11EE98FB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75B02E45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杜玉国</w:t>
            </w:r>
          </w:p>
        </w:tc>
        <w:tc>
          <w:tcPr>
            <w:tcW w:w="3399" w:type="dxa"/>
            <w:vAlign w:val="center"/>
          </w:tcPr>
          <w:p w14:paraId="75D0E07A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解放军总医院第七医学中心</w:t>
            </w:r>
          </w:p>
        </w:tc>
        <w:tc>
          <w:tcPr>
            <w:tcW w:w="2586" w:type="dxa"/>
            <w:vMerge/>
            <w:vAlign w:val="center"/>
          </w:tcPr>
          <w:p w14:paraId="0F6A6CC8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1CB2F799" w14:textId="77777777">
        <w:trPr>
          <w:trHeight w:val="685"/>
        </w:trPr>
        <w:tc>
          <w:tcPr>
            <w:tcW w:w="654" w:type="dxa"/>
            <w:vAlign w:val="center"/>
          </w:tcPr>
          <w:p w14:paraId="570D2C49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1905" w:type="dxa"/>
            <w:vAlign w:val="center"/>
          </w:tcPr>
          <w:p w14:paraId="6186BA3D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14:10-14:30</w:t>
            </w:r>
          </w:p>
        </w:tc>
        <w:tc>
          <w:tcPr>
            <w:tcW w:w="1671" w:type="dxa"/>
            <w:vAlign w:val="center"/>
          </w:tcPr>
          <w:p w14:paraId="1D1A6031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王晶桐</w:t>
            </w:r>
          </w:p>
        </w:tc>
        <w:tc>
          <w:tcPr>
            <w:tcW w:w="3399" w:type="dxa"/>
            <w:vAlign w:val="center"/>
          </w:tcPr>
          <w:p w14:paraId="6A1EAF68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北京大学人民医院</w:t>
            </w:r>
          </w:p>
        </w:tc>
        <w:tc>
          <w:tcPr>
            <w:tcW w:w="2586" w:type="dxa"/>
            <w:vAlign w:val="center"/>
          </w:tcPr>
          <w:p w14:paraId="14D8B1D4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从炎症管理到营养支持：EPA在肿瘤治疗中的应用价值</w:t>
            </w:r>
          </w:p>
        </w:tc>
      </w:tr>
      <w:tr w:rsidR="00715294" w14:paraId="39930640" w14:textId="77777777">
        <w:trPr>
          <w:trHeight w:val="411"/>
        </w:trPr>
        <w:tc>
          <w:tcPr>
            <w:tcW w:w="654" w:type="dxa"/>
            <w:vAlign w:val="center"/>
          </w:tcPr>
          <w:p w14:paraId="543C49C7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6</w:t>
            </w:r>
          </w:p>
        </w:tc>
        <w:tc>
          <w:tcPr>
            <w:tcW w:w="1905" w:type="dxa"/>
            <w:vMerge w:val="restart"/>
            <w:vAlign w:val="center"/>
          </w:tcPr>
          <w:p w14:paraId="3593122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14:30-14:50</w:t>
            </w:r>
          </w:p>
        </w:tc>
        <w:tc>
          <w:tcPr>
            <w:tcW w:w="1671" w:type="dxa"/>
            <w:vAlign w:val="center"/>
          </w:tcPr>
          <w:p w14:paraId="7527C411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王仲霞</w:t>
            </w:r>
          </w:p>
        </w:tc>
        <w:tc>
          <w:tcPr>
            <w:tcW w:w="3399" w:type="dxa"/>
            <w:vAlign w:val="center"/>
          </w:tcPr>
          <w:p w14:paraId="292D981F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解放军总医院第五医学中心</w:t>
            </w:r>
          </w:p>
        </w:tc>
        <w:tc>
          <w:tcPr>
            <w:tcW w:w="2586" w:type="dxa"/>
            <w:vMerge w:val="restart"/>
            <w:vAlign w:val="center"/>
          </w:tcPr>
          <w:p w14:paraId="287E525A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讨论环节</w:t>
            </w:r>
          </w:p>
        </w:tc>
      </w:tr>
      <w:tr w:rsidR="00715294" w14:paraId="1E454381" w14:textId="77777777">
        <w:trPr>
          <w:trHeight w:val="396"/>
        </w:trPr>
        <w:tc>
          <w:tcPr>
            <w:tcW w:w="654" w:type="dxa"/>
            <w:vAlign w:val="center"/>
          </w:tcPr>
          <w:p w14:paraId="60317D45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7</w:t>
            </w:r>
          </w:p>
        </w:tc>
        <w:tc>
          <w:tcPr>
            <w:tcW w:w="1905" w:type="dxa"/>
            <w:vMerge/>
            <w:vAlign w:val="center"/>
          </w:tcPr>
          <w:p w14:paraId="7B52EFC8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0121E33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李  昂</w:t>
            </w:r>
          </w:p>
        </w:tc>
        <w:tc>
          <w:tcPr>
            <w:tcW w:w="3399" w:type="dxa"/>
            <w:vAlign w:val="center"/>
          </w:tcPr>
          <w:p w14:paraId="50F606E7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北京大学第一医院</w:t>
            </w:r>
          </w:p>
        </w:tc>
        <w:tc>
          <w:tcPr>
            <w:tcW w:w="2586" w:type="dxa"/>
            <w:vMerge/>
            <w:vAlign w:val="center"/>
          </w:tcPr>
          <w:p w14:paraId="5DBE0F0D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45ACD80B" w14:textId="77777777">
        <w:trPr>
          <w:trHeight w:val="366"/>
        </w:trPr>
        <w:tc>
          <w:tcPr>
            <w:tcW w:w="654" w:type="dxa"/>
            <w:vAlign w:val="center"/>
          </w:tcPr>
          <w:p w14:paraId="1A442C4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8</w:t>
            </w:r>
          </w:p>
        </w:tc>
        <w:tc>
          <w:tcPr>
            <w:tcW w:w="1905" w:type="dxa"/>
            <w:vMerge/>
          </w:tcPr>
          <w:p w14:paraId="4E9B9E02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504111E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刘  昕</w:t>
            </w:r>
          </w:p>
        </w:tc>
        <w:tc>
          <w:tcPr>
            <w:tcW w:w="3399" w:type="dxa"/>
            <w:vAlign w:val="center"/>
          </w:tcPr>
          <w:p w14:paraId="21EE34D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解放军总医院第一医学中心</w:t>
            </w:r>
          </w:p>
        </w:tc>
        <w:tc>
          <w:tcPr>
            <w:tcW w:w="2586" w:type="dxa"/>
            <w:vMerge/>
          </w:tcPr>
          <w:p w14:paraId="7A08141D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0B14A31C" w14:textId="77777777">
        <w:trPr>
          <w:trHeight w:val="366"/>
        </w:trPr>
        <w:tc>
          <w:tcPr>
            <w:tcW w:w="654" w:type="dxa"/>
            <w:vAlign w:val="center"/>
          </w:tcPr>
          <w:p w14:paraId="588FF4A1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9</w:t>
            </w:r>
          </w:p>
        </w:tc>
        <w:tc>
          <w:tcPr>
            <w:tcW w:w="1905" w:type="dxa"/>
            <w:vMerge/>
          </w:tcPr>
          <w:p w14:paraId="7303323B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070BF05E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谢文丽</w:t>
            </w:r>
          </w:p>
        </w:tc>
        <w:tc>
          <w:tcPr>
            <w:tcW w:w="3399" w:type="dxa"/>
            <w:vAlign w:val="center"/>
          </w:tcPr>
          <w:p w14:paraId="5BED31CD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北京电力医院</w:t>
            </w:r>
          </w:p>
        </w:tc>
        <w:tc>
          <w:tcPr>
            <w:tcW w:w="2586" w:type="dxa"/>
            <w:vMerge/>
          </w:tcPr>
          <w:p w14:paraId="7D0D9B92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6E48C17F" w14:textId="77777777">
        <w:trPr>
          <w:trHeight w:val="866"/>
        </w:trPr>
        <w:tc>
          <w:tcPr>
            <w:tcW w:w="654" w:type="dxa"/>
            <w:vAlign w:val="center"/>
          </w:tcPr>
          <w:p w14:paraId="220CDDA5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</w:t>
            </w:r>
          </w:p>
        </w:tc>
        <w:tc>
          <w:tcPr>
            <w:tcW w:w="1905" w:type="dxa"/>
            <w:vAlign w:val="center"/>
          </w:tcPr>
          <w:p w14:paraId="2C4D3C82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14:50-15:10</w:t>
            </w:r>
          </w:p>
        </w:tc>
        <w:tc>
          <w:tcPr>
            <w:tcW w:w="1671" w:type="dxa"/>
            <w:vAlign w:val="center"/>
          </w:tcPr>
          <w:p w14:paraId="6D9BA6E2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李  静</w:t>
            </w:r>
          </w:p>
        </w:tc>
        <w:tc>
          <w:tcPr>
            <w:tcW w:w="3399" w:type="dxa"/>
            <w:vAlign w:val="center"/>
          </w:tcPr>
          <w:p w14:paraId="3B97D171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首都医科大学附属宣武医院</w:t>
            </w:r>
          </w:p>
        </w:tc>
        <w:tc>
          <w:tcPr>
            <w:tcW w:w="2586" w:type="dxa"/>
            <w:vAlign w:val="center"/>
          </w:tcPr>
          <w:p w14:paraId="3C04F1B6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口服营养补充卫生经济学和应用价值</w:t>
            </w:r>
          </w:p>
        </w:tc>
      </w:tr>
      <w:tr w:rsidR="00715294" w14:paraId="701FF763" w14:textId="77777777">
        <w:trPr>
          <w:trHeight w:val="426"/>
        </w:trPr>
        <w:tc>
          <w:tcPr>
            <w:tcW w:w="654" w:type="dxa"/>
            <w:vMerge w:val="restart"/>
            <w:vAlign w:val="center"/>
          </w:tcPr>
          <w:p w14:paraId="53C3D48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11</w:t>
            </w:r>
          </w:p>
        </w:tc>
        <w:tc>
          <w:tcPr>
            <w:tcW w:w="1905" w:type="dxa"/>
            <w:vMerge w:val="restart"/>
            <w:vAlign w:val="center"/>
          </w:tcPr>
          <w:p w14:paraId="22BB4C4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15:10-15:30</w:t>
            </w:r>
          </w:p>
        </w:tc>
        <w:tc>
          <w:tcPr>
            <w:tcW w:w="1671" w:type="dxa"/>
            <w:vAlign w:val="center"/>
          </w:tcPr>
          <w:p w14:paraId="6662407B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孙  雪</w:t>
            </w:r>
          </w:p>
        </w:tc>
        <w:tc>
          <w:tcPr>
            <w:tcW w:w="3399" w:type="dxa"/>
            <w:vAlign w:val="center"/>
          </w:tcPr>
          <w:p w14:paraId="2B28BB2F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北京医院全科</w:t>
            </w:r>
          </w:p>
        </w:tc>
        <w:tc>
          <w:tcPr>
            <w:tcW w:w="2586" w:type="dxa"/>
            <w:vMerge w:val="restart"/>
            <w:vAlign w:val="center"/>
          </w:tcPr>
          <w:p w14:paraId="0ABBB8AA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讨论环节</w:t>
            </w:r>
          </w:p>
        </w:tc>
      </w:tr>
      <w:tr w:rsidR="00715294" w14:paraId="418234B0" w14:textId="77777777">
        <w:trPr>
          <w:trHeight w:val="496"/>
        </w:trPr>
        <w:tc>
          <w:tcPr>
            <w:tcW w:w="654" w:type="dxa"/>
            <w:vMerge/>
            <w:vAlign w:val="center"/>
          </w:tcPr>
          <w:p w14:paraId="032EAD22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vMerge/>
          </w:tcPr>
          <w:p w14:paraId="38BD3E66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7CA915AB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董亚冉</w:t>
            </w:r>
          </w:p>
        </w:tc>
        <w:tc>
          <w:tcPr>
            <w:tcW w:w="3399" w:type="dxa"/>
            <w:vAlign w:val="center"/>
          </w:tcPr>
          <w:p w14:paraId="7EAFF717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北京石景山医院</w:t>
            </w:r>
          </w:p>
        </w:tc>
        <w:tc>
          <w:tcPr>
            <w:tcW w:w="2586" w:type="dxa"/>
            <w:vMerge/>
          </w:tcPr>
          <w:p w14:paraId="31F38C56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17830B98" w14:textId="77777777">
        <w:trPr>
          <w:trHeight w:val="452"/>
        </w:trPr>
        <w:tc>
          <w:tcPr>
            <w:tcW w:w="654" w:type="dxa"/>
            <w:vMerge/>
            <w:vAlign w:val="center"/>
          </w:tcPr>
          <w:p w14:paraId="11F307C1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vMerge/>
          </w:tcPr>
          <w:p w14:paraId="77E8B989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51520DDA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贺治民</w:t>
            </w:r>
          </w:p>
        </w:tc>
        <w:tc>
          <w:tcPr>
            <w:tcW w:w="3399" w:type="dxa"/>
            <w:vAlign w:val="center"/>
          </w:tcPr>
          <w:p w14:paraId="028A3914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首都医科大学附属北京同仁医院门头沟医院</w:t>
            </w:r>
          </w:p>
        </w:tc>
        <w:tc>
          <w:tcPr>
            <w:tcW w:w="2586" w:type="dxa"/>
            <w:vMerge/>
          </w:tcPr>
          <w:p w14:paraId="5C676344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6BC230E1" w14:textId="77777777">
        <w:trPr>
          <w:trHeight w:val="456"/>
        </w:trPr>
        <w:tc>
          <w:tcPr>
            <w:tcW w:w="654" w:type="dxa"/>
            <w:vMerge/>
            <w:vAlign w:val="center"/>
          </w:tcPr>
          <w:p w14:paraId="53535569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vMerge/>
          </w:tcPr>
          <w:p w14:paraId="03924BC1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1836482B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刘于红 </w:t>
            </w:r>
          </w:p>
        </w:tc>
        <w:tc>
          <w:tcPr>
            <w:tcW w:w="3399" w:type="dxa"/>
            <w:vAlign w:val="center"/>
          </w:tcPr>
          <w:p w14:paraId="74044916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解放军总医院第八医学中心</w:t>
            </w:r>
          </w:p>
        </w:tc>
        <w:tc>
          <w:tcPr>
            <w:tcW w:w="2586" w:type="dxa"/>
            <w:vMerge/>
          </w:tcPr>
          <w:p w14:paraId="76A78A93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5078E054" w14:textId="77777777">
        <w:trPr>
          <w:trHeight w:val="681"/>
        </w:trPr>
        <w:tc>
          <w:tcPr>
            <w:tcW w:w="654" w:type="dxa"/>
            <w:vAlign w:val="center"/>
          </w:tcPr>
          <w:p w14:paraId="7A8D173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12</w:t>
            </w:r>
          </w:p>
        </w:tc>
        <w:tc>
          <w:tcPr>
            <w:tcW w:w="1905" w:type="dxa"/>
            <w:vAlign w:val="center"/>
          </w:tcPr>
          <w:p w14:paraId="133D1265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15:30-15:50</w:t>
            </w:r>
          </w:p>
        </w:tc>
        <w:tc>
          <w:tcPr>
            <w:tcW w:w="1671" w:type="dxa"/>
            <w:vAlign w:val="center"/>
          </w:tcPr>
          <w:p w14:paraId="53BBF70B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王  洋</w:t>
            </w:r>
          </w:p>
        </w:tc>
        <w:tc>
          <w:tcPr>
            <w:tcW w:w="3399" w:type="dxa"/>
            <w:vAlign w:val="center"/>
          </w:tcPr>
          <w:p w14:paraId="04374D6A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解放军总医院第二医学中心</w:t>
            </w:r>
          </w:p>
        </w:tc>
        <w:tc>
          <w:tcPr>
            <w:tcW w:w="2586" w:type="dxa"/>
            <w:vAlign w:val="center"/>
          </w:tcPr>
          <w:p w14:paraId="15D779E8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重高血糖患者院内营养管理</w:t>
            </w:r>
          </w:p>
        </w:tc>
      </w:tr>
      <w:tr w:rsidR="00715294" w14:paraId="169359F5" w14:textId="77777777">
        <w:trPr>
          <w:trHeight w:val="511"/>
        </w:trPr>
        <w:tc>
          <w:tcPr>
            <w:tcW w:w="654" w:type="dxa"/>
            <w:vMerge w:val="restart"/>
            <w:vAlign w:val="center"/>
          </w:tcPr>
          <w:p w14:paraId="764C55F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13</w:t>
            </w:r>
          </w:p>
        </w:tc>
        <w:tc>
          <w:tcPr>
            <w:tcW w:w="1905" w:type="dxa"/>
            <w:vAlign w:val="center"/>
          </w:tcPr>
          <w:p w14:paraId="14BB3EFC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15:50-16:10</w:t>
            </w:r>
          </w:p>
        </w:tc>
        <w:tc>
          <w:tcPr>
            <w:tcW w:w="1671" w:type="dxa"/>
            <w:vAlign w:val="center"/>
          </w:tcPr>
          <w:p w14:paraId="48577D27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王  菲 </w:t>
            </w:r>
          </w:p>
        </w:tc>
        <w:tc>
          <w:tcPr>
            <w:tcW w:w="3399" w:type="dxa"/>
            <w:vAlign w:val="center"/>
          </w:tcPr>
          <w:p w14:paraId="74072035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北京市京煤集团总医院</w:t>
            </w:r>
          </w:p>
        </w:tc>
        <w:tc>
          <w:tcPr>
            <w:tcW w:w="2586" w:type="dxa"/>
            <w:vMerge w:val="restart"/>
            <w:vAlign w:val="center"/>
          </w:tcPr>
          <w:p w14:paraId="7A0255C3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讨论环节</w:t>
            </w:r>
          </w:p>
        </w:tc>
      </w:tr>
      <w:tr w:rsidR="00715294" w14:paraId="12F593AD" w14:textId="77777777">
        <w:trPr>
          <w:trHeight w:val="511"/>
        </w:trPr>
        <w:tc>
          <w:tcPr>
            <w:tcW w:w="654" w:type="dxa"/>
            <w:vMerge/>
            <w:vAlign w:val="center"/>
          </w:tcPr>
          <w:p w14:paraId="5523C966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CE1A37B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16:10-16:30</w:t>
            </w:r>
          </w:p>
        </w:tc>
        <w:tc>
          <w:tcPr>
            <w:tcW w:w="1671" w:type="dxa"/>
            <w:vAlign w:val="center"/>
          </w:tcPr>
          <w:p w14:paraId="0BFEE0B0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翟爱军 </w:t>
            </w:r>
          </w:p>
        </w:tc>
        <w:tc>
          <w:tcPr>
            <w:tcW w:w="3399" w:type="dxa"/>
            <w:vAlign w:val="center"/>
          </w:tcPr>
          <w:p w14:paraId="5E53EBAC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北京通用航天医院</w:t>
            </w:r>
          </w:p>
        </w:tc>
        <w:tc>
          <w:tcPr>
            <w:tcW w:w="2586" w:type="dxa"/>
            <w:vMerge/>
          </w:tcPr>
          <w:p w14:paraId="48B7595E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77B5D558" w14:textId="77777777">
        <w:trPr>
          <w:trHeight w:val="511"/>
        </w:trPr>
        <w:tc>
          <w:tcPr>
            <w:tcW w:w="654" w:type="dxa"/>
            <w:vMerge/>
            <w:vAlign w:val="center"/>
          </w:tcPr>
          <w:p w14:paraId="4B5AA9FF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30E4DCF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16:30-16:50</w:t>
            </w:r>
          </w:p>
        </w:tc>
        <w:tc>
          <w:tcPr>
            <w:tcW w:w="1671" w:type="dxa"/>
            <w:vAlign w:val="center"/>
          </w:tcPr>
          <w:p w14:paraId="1F21EC4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 xml:space="preserve">江俊园 </w:t>
            </w:r>
          </w:p>
        </w:tc>
        <w:tc>
          <w:tcPr>
            <w:tcW w:w="3399" w:type="dxa"/>
            <w:vAlign w:val="center"/>
          </w:tcPr>
          <w:p w14:paraId="3E5FB812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天津983医院</w:t>
            </w:r>
          </w:p>
        </w:tc>
        <w:tc>
          <w:tcPr>
            <w:tcW w:w="2586" w:type="dxa"/>
            <w:vMerge/>
          </w:tcPr>
          <w:p w14:paraId="6C7ABDA9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  <w:tr w:rsidR="00715294" w14:paraId="112AA4A9" w14:textId="77777777">
        <w:trPr>
          <w:trHeight w:val="446"/>
        </w:trPr>
        <w:tc>
          <w:tcPr>
            <w:tcW w:w="654" w:type="dxa"/>
            <w:vMerge/>
            <w:vAlign w:val="center"/>
          </w:tcPr>
          <w:p w14:paraId="49928722" w14:textId="77777777" w:rsidR="00715294" w:rsidRDefault="00715294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68827A0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16:50-17:00</w:t>
            </w:r>
          </w:p>
        </w:tc>
        <w:tc>
          <w:tcPr>
            <w:tcW w:w="1671" w:type="dxa"/>
            <w:vAlign w:val="center"/>
          </w:tcPr>
          <w:p w14:paraId="11722F78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梁  钢</w:t>
            </w:r>
          </w:p>
        </w:tc>
        <w:tc>
          <w:tcPr>
            <w:tcW w:w="3399" w:type="dxa"/>
            <w:vAlign w:val="center"/>
          </w:tcPr>
          <w:p w14:paraId="6235241D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天津市第一中心医院</w:t>
            </w:r>
          </w:p>
        </w:tc>
        <w:tc>
          <w:tcPr>
            <w:tcW w:w="2586" w:type="dxa"/>
            <w:vMerge/>
          </w:tcPr>
          <w:p w14:paraId="7DD008DB" w14:textId="77777777" w:rsidR="00715294" w:rsidRDefault="00715294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</w:p>
        </w:tc>
      </w:tr>
    </w:tbl>
    <w:p w14:paraId="55FC5DE2" w14:textId="77777777" w:rsidR="00715294" w:rsidRDefault="00715294">
      <w:pPr>
        <w:pStyle w:val="GraphicStyle"/>
        <w:spacing w:line="259" w:lineRule="auto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31645245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（六）功能营养协同与慢病防控  </w:t>
      </w: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 xml:space="preserve"> 08:30-12:00</w:t>
      </w:r>
    </w:p>
    <w:p w14:paraId="4AADD27D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承办单位：中国产学研合作促进会营养膳食产学研协同创新平台（</w:t>
      </w:r>
      <w:r>
        <w:rPr>
          <w:rFonts w:ascii="仿宋" w:eastAsia="仿宋" w:hAnsi="仿宋" w:cs="仿宋" w:hint="eastAsia"/>
          <w:spacing w:val="5"/>
          <w:sz w:val="24"/>
          <w:szCs w:val="24"/>
        </w:rPr>
        <w:t>CNDP）</w:t>
      </w:r>
    </w:p>
    <w:p w14:paraId="753EC408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主 持 人：任广旭  农业农村部食物与营养发展研究所研究员</w:t>
      </w:r>
    </w:p>
    <w:p w14:paraId="1C259816" w14:textId="77777777" w:rsidR="00715294" w:rsidRDefault="00000000">
      <w:pPr>
        <w:spacing w:before="72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会议地点：京丰大厅（三层）</w:t>
      </w:r>
    </w:p>
    <w:tbl>
      <w:tblPr>
        <w:tblStyle w:val="TableNormal"/>
        <w:tblW w:w="10215" w:type="dxa"/>
        <w:tblInd w:w="-8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905"/>
        <w:gridCol w:w="1671"/>
        <w:gridCol w:w="3399"/>
        <w:gridCol w:w="2586"/>
      </w:tblGrid>
      <w:tr w:rsidR="00715294" w14:paraId="14D14138" w14:textId="77777777">
        <w:trPr>
          <w:trHeight w:val="656"/>
        </w:trPr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23A62ED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序号</w:t>
            </w:r>
          </w:p>
        </w:tc>
        <w:tc>
          <w:tcPr>
            <w:tcW w:w="1905" w:type="dxa"/>
            <w:shd w:val="clear" w:color="auto" w:fill="F2F2F2" w:themeFill="background1" w:themeFillShade="F2"/>
            <w:vAlign w:val="center"/>
          </w:tcPr>
          <w:p w14:paraId="368BA7B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时间</w:t>
            </w:r>
          </w:p>
        </w:tc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610EE64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14:paraId="5C0BD3C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发言人简介</w:t>
            </w:r>
          </w:p>
        </w:tc>
        <w:tc>
          <w:tcPr>
            <w:tcW w:w="2586" w:type="dxa"/>
            <w:shd w:val="clear" w:color="auto" w:fill="F2F2F2" w:themeFill="background1" w:themeFillShade="F2"/>
            <w:vAlign w:val="center"/>
          </w:tcPr>
          <w:p w14:paraId="181B64F8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发言题目</w:t>
            </w:r>
          </w:p>
        </w:tc>
      </w:tr>
      <w:tr w:rsidR="00715294" w14:paraId="1263034D" w14:textId="77777777">
        <w:trPr>
          <w:trHeight w:val="514"/>
        </w:trPr>
        <w:tc>
          <w:tcPr>
            <w:tcW w:w="654" w:type="dxa"/>
            <w:vAlign w:val="center"/>
          </w:tcPr>
          <w:p w14:paraId="573EDE8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1905" w:type="dxa"/>
            <w:vAlign w:val="center"/>
          </w:tcPr>
          <w:p w14:paraId="3D96085D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8:30-9:00</w:t>
            </w:r>
          </w:p>
        </w:tc>
        <w:tc>
          <w:tcPr>
            <w:tcW w:w="7656" w:type="dxa"/>
            <w:gridSpan w:val="3"/>
            <w:vAlign w:val="center"/>
          </w:tcPr>
          <w:p w14:paraId="7218E879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嘉宾签到</w:t>
            </w:r>
          </w:p>
        </w:tc>
      </w:tr>
      <w:tr w:rsidR="00715294" w14:paraId="3700EA2D" w14:textId="77777777">
        <w:trPr>
          <w:trHeight w:val="528"/>
        </w:trPr>
        <w:tc>
          <w:tcPr>
            <w:tcW w:w="654" w:type="dxa"/>
            <w:vAlign w:val="center"/>
          </w:tcPr>
          <w:p w14:paraId="16711F8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905" w:type="dxa"/>
            <w:vAlign w:val="center"/>
          </w:tcPr>
          <w:p w14:paraId="5D5D2C7C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9:00-9:30</w:t>
            </w:r>
          </w:p>
        </w:tc>
        <w:tc>
          <w:tcPr>
            <w:tcW w:w="7656" w:type="dxa"/>
            <w:gridSpan w:val="3"/>
            <w:vAlign w:val="center"/>
          </w:tcPr>
          <w:p w14:paraId="2A699227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开幕式、领导致辞</w:t>
            </w:r>
          </w:p>
        </w:tc>
      </w:tr>
      <w:tr w:rsidR="00715294" w14:paraId="39C84899" w14:textId="77777777">
        <w:trPr>
          <w:trHeight w:val="896"/>
        </w:trPr>
        <w:tc>
          <w:tcPr>
            <w:tcW w:w="654" w:type="dxa"/>
            <w:vAlign w:val="center"/>
          </w:tcPr>
          <w:p w14:paraId="36969EA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1905" w:type="dxa"/>
            <w:vAlign w:val="center"/>
          </w:tcPr>
          <w:p w14:paraId="7160D3A8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9:30-9:50</w:t>
            </w:r>
          </w:p>
        </w:tc>
        <w:tc>
          <w:tcPr>
            <w:tcW w:w="1671" w:type="dxa"/>
            <w:vAlign w:val="center"/>
          </w:tcPr>
          <w:p w14:paraId="1634D008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张晋京</w:t>
            </w:r>
          </w:p>
        </w:tc>
        <w:tc>
          <w:tcPr>
            <w:tcW w:w="3399" w:type="dxa"/>
            <w:vAlign w:val="center"/>
          </w:tcPr>
          <w:p w14:paraId="7268C086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5"/>
                <w:sz w:val="24"/>
                <w:szCs w:val="24"/>
              </w:rPr>
              <w:t>国家市场监督管理总局保健食品监管司</w:t>
            </w: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原司长</w:t>
            </w:r>
          </w:p>
        </w:tc>
        <w:tc>
          <w:tcPr>
            <w:tcW w:w="2586" w:type="dxa"/>
            <w:vAlign w:val="center"/>
          </w:tcPr>
          <w:p w14:paraId="609B2D0C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我国老年人群方向保健食品政策及趋势</w:t>
            </w:r>
          </w:p>
        </w:tc>
      </w:tr>
      <w:tr w:rsidR="00715294" w14:paraId="0B3FFAED" w14:textId="77777777">
        <w:trPr>
          <w:trHeight w:val="876"/>
        </w:trPr>
        <w:tc>
          <w:tcPr>
            <w:tcW w:w="654" w:type="dxa"/>
            <w:vAlign w:val="center"/>
          </w:tcPr>
          <w:p w14:paraId="791EC1AC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3</w:t>
            </w:r>
          </w:p>
        </w:tc>
        <w:tc>
          <w:tcPr>
            <w:tcW w:w="1905" w:type="dxa"/>
            <w:shd w:val="clear" w:color="auto" w:fill="FFFFFF"/>
            <w:vAlign w:val="center"/>
          </w:tcPr>
          <w:p w14:paraId="1FB9CD88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9:50-10:10</w:t>
            </w:r>
          </w:p>
        </w:tc>
        <w:tc>
          <w:tcPr>
            <w:tcW w:w="1671" w:type="dxa"/>
            <w:shd w:val="clear" w:color="auto" w:fill="FFFFFF"/>
            <w:vAlign w:val="center"/>
          </w:tcPr>
          <w:p w14:paraId="3C149D24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刘东波</w:t>
            </w:r>
          </w:p>
        </w:tc>
        <w:tc>
          <w:tcPr>
            <w:tcW w:w="3399" w:type="dxa"/>
            <w:shd w:val="clear" w:color="auto" w:fill="FFFFFF"/>
            <w:vAlign w:val="center"/>
          </w:tcPr>
          <w:p w14:paraId="327DCFB4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国家“973”项目主持人，湖南农业大学教授、博士生导师</w:t>
            </w:r>
          </w:p>
        </w:tc>
        <w:tc>
          <w:tcPr>
            <w:tcW w:w="2586" w:type="dxa"/>
            <w:shd w:val="clear" w:color="auto" w:fill="FFFFFF"/>
            <w:vAlign w:val="center"/>
          </w:tcPr>
          <w:p w14:paraId="3DDAA5EF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营养素在维护中老年代谢系统稳态中的作用</w:t>
            </w:r>
          </w:p>
        </w:tc>
      </w:tr>
      <w:tr w:rsidR="00715294" w14:paraId="551B4900" w14:textId="77777777">
        <w:trPr>
          <w:trHeight w:val="704"/>
        </w:trPr>
        <w:tc>
          <w:tcPr>
            <w:tcW w:w="654" w:type="dxa"/>
            <w:vAlign w:val="center"/>
          </w:tcPr>
          <w:p w14:paraId="7921BDA6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05" w:type="dxa"/>
            <w:vAlign w:val="center"/>
          </w:tcPr>
          <w:p w14:paraId="16022F98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10:10-10:30</w:t>
            </w:r>
          </w:p>
        </w:tc>
        <w:tc>
          <w:tcPr>
            <w:tcW w:w="1671" w:type="dxa"/>
            <w:vAlign w:val="center"/>
          </w:tcPr>
          <w:p w14:paraId="749F84AC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任广旭</w:t>
            </w:r>
          </w:p>
        </w:tc>
        <w:tc>
          <w:tcPr>
            <w:tcW w:w="3399" w:type="dxa"/>
            <w:vAlign w:val="center"/>
          </w:tcPr>
          <w:p w14:paraId="177E5B26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研究员，博士生导师，国家市场监督管理总局保健食品现场核查专家，CNDP秘书长</w:t>
            </w:r>
          </w:p>
        </w:tc>
        <w:tc>
          <w:tcPr>
            <w:tcW w:w="2586" w:type="dxa"/>
            <w:vAlign w:val="center"/>
          </w:tcPr>
          <w:p w14:paraId="3CB537B0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营养素在老年骨骼肌健康稳态中的调控作用</w:t>
            </w:r>
          </w:p>
        </w:tc>
      </w:tr>
      <w:tr w:rsidR="00715294" w14:paraId="718CE302" w14:textId="77777777">
        <w:trPr>
          <w:trHeight w:val="876"/>
        </w:trPr>
        <w:tc>
          <w:tcPr>
            <w:tcW w:w="654" w:type="dxa"/>
            <w:vAlign w:val="center"/>
          </w:tcPr>
          <w:p w14:paraId="72EFE412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5</w:t>
            </w:r>
          </w:p>
        </w:tc>
        <w:tc>
          <w:tcPr>
            <w:tcW w:w="1905" w:type="dxa"/>
            <w:vAlign w:val="center"/>
          </w:tcPr>
          <w:p w14:paraId="439FEE5C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10:30-10:50</w:t>
            </w:r>
          </w:p>
        </w:tc>
        <w:tc>
          <w:tcPr>
            <w:tcW w:w="1671" w:type="dxa"/>
            <w:vAlign w:val="center"/>
          </w:tcPr>
          <w:p w14:paraId="38493569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孙  胜</w:t>
            </w:r>
          </w:p>
        </w:tc>
        <w:tc>
          <w:tcPr>
            <w:tcW w:w="3399" w:type="dxa"/>
            <w:vAlign w:val="center"/>
          </w:tcPr>
          <w:p w14:paraId="757D3650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北京朝阳医院骨科主任医师</w:t>
            </w:r>
          </w:p>
        </w:tc>
        <w:tc>
          <w:tcPr>
            <w:tcW w:w="2586" w:type="dxa"/>
            <w:vAlign w:val="center"/>
          </w:tcPr>
          <w:p w14:paraId="42CFDFB0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老年骨健康重要性及营养膳食建议</w:t>
            </w:r>
          </w:p>
        </w:tc>
      </w:tr>
      <w:tr w:rsidR="00715294" w14:paraId="3E37AC1F" w14:textId="77777777">
        <w:trPr>
          <w:trHeight w:val="821"/>
        </w:trPr>
        <w:tc>
          <w:tcPr>
            <w:tcW w:w="654" w:type="dxa"/>
            <w:vAlign w:val="center"/>
          </w:tcPr>
          <w:p w14:paraId="149E5E6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6</w:t>
            </w:r>
          </w:p>
        </w:tc>
        <w:tc>
          <w:tcPr>
            <w:tcW w:w="1905" w:type="dxa"/>
            <w:vAlign w:val="center"/>
          </w:tcPr>
          <w:p w14:paraId="0FE56688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10:50-11:10</w:t>
            </w:r>
          </w:p>
        </w:tc>
        <w:tc>
          <w:tcPr>
            <w:tcW w:w="1671" w:type="dxa"/>
            <w:vAlign w:val="center"/>
          </w:tcPr>
          <w:p w14:paraId="09063870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何  梅</w:t>
            </w:r>
          </w:p>
        </w:tc>
        <w:tc>
          <w:tcPr>
            <w:tcW w:w="3399" w:type="dxa"/>
            <w:vAlign w:val="center"/>
          </w:tcPr>
          <w:p w14:paraId="1EFA0D0D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中国营养学会老年营养分会  主任委员</w:t>
            </w:r>
          </w:p>
        </w:tc>
        <w:tc>
          <w:tcPr>
            <w:tcW w:w="2586" w:type="dxa"/>
            <w:vAlign w:val="center"/>
          </w:tcPr>
          <w:p w14:paraId="443A1487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老年日常膳食营养健康管理要点</w:t>
            </w:r>
          </w:p>
        </w:tc>
      </w:tr>
      <w:tr w:rsidR="00715294" w14:paraId="5AC80EAB" w14:textId="77777777">
        <w:trPr>
          <w:trHeight w:val="755"/>
        </w:trPr>
        <w:tc>
          <w:tcPr>
            <w:tcW w:w="654" w:type="dxa"/>
            <w:vAlign w:val="center"/>
          </w:tcPr>
          <w:p w14:paraId="2A59AED3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7</w:t>
            </w:r>
          </w:p>
        </w:tc>
        <w:tc>
          <w:tcPr>
            <w:tcW w:w="1905" w:type="dxa"/>
            <w:vAlign w:val="center"/>
          </w:tcPr>
          <w:p w14:paraId="2C874172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11:10-11:30</w:t>
            </w:r>
          </w:p>
        </w:tc>
        <w:tc>
          <w:tcPr>
            <w:tcW w:w="1671" w:type="dxa"/>
            <w:vAlign w:val="center"/>
          </w:tcPr>
          <w:p w14:paraId="63B3BB1D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李  硕</w:t>
            </w:r>
          </w:p>
        </w:tc>
        <w:tc>
          <w:tcPr>
            <w:tcW w:w="3399" w:type="dxa"/>
            <w:vAlign w:val="center"/>
          </w:tcPr>
          <w:p w14:paraId="0574289E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青岛琛蓝健康研究院专家</w:t>
            </w:r>
          </w:p>
        </w:tc>
        <w:tc>
          <w:tcPr>
            <w:tcW w:w="2586" w:type="dxa"/>
            <w:vAlign w:val="center"/>
          </w:tcPr>
          <w:p w14:paraId="408646A0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营养素如何重建平衡</w:t>
            </w:r>
          </w:p>
        </w:tc>
      </w:tr>
      <w:tr w:rsidR="00715294" w14:paraId="422AA8A3" w14:textId="77777777">
        <w:trPr>
          <w:trHeight w:val="769"/>
        </w:trPr>
        <w:tc>
          <w:tcPr>
            <w:tcW w:w="654" w:type="dxa"/>
            <w:vAlign w:val="center"/>
          </w:tcPr>
          <w:p w14:paraId="26F3BB6D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8</w:t>
            </w:r>
          </w:p>
        </w:tc>
        <w:tc>
          <w:tcPr>
            <w:tcW w:w="1905" w:type="dxa"/>
            <w:vAlign w:val="center"/>
          </w:tcPr>
          <w:p w14:paraId="7A11F89F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11:30-11:35</w:t>
            </w:r>
          </w:p>
        </w:tc>
        <w:tc>
          <w:tcPr>
            <w:tcW w:w="7656" w:type="dxa"/>
            <w:gridSpan w:val="3"/>
            <w:vAlign w:val="center"/>
          </w:tcPr>
          <w:p w14:paraId="7A2F86F4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发布倡议</w:t>
            </w:r>
          </w:p>
        </w:tc>
      </w:tr>
      <w:tr w:rsidR="00715294" w14:paraId="510E2FC7" w14:textId="77777777">
        <w:trPr>
          <w:trHeight w:val="798"/>
        </w:trPr>
        <w:tc>
          <w:tcPr>
            <w:tcW w:w="654" w:type="dxa"/>
            <w:vAlign w:val="center"/>
          </w:tcPr>
          <w:p w14:paraId="644B4294" w14:textId="77777777" w:rsidR="00715294" w:rsidRDefault="00000000">
            <w:pPr>
              <w:spacing w:before="72"/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9</w:t>
            </w:r>
          </w:p>
        </w:tc>
        <w:tc>
          <w:tcPr>
            <w:tcW w:w="1905" w:type="dxa"/>
            <w:vAlign w:val="center"/>
          </w:tcPr>
          <w:p w14:paraId="6C285F0D" w14:textId="77777777" w:rsidR="00715294" w:rsidRDefault="00000000">
            <w:pPr>
              <w:jc w:val="center"/>
              <w:rPr>
                <w:rFonts w:ascii="仿宋" w:eastAsia="仿宋" w:hAnsi="仿宋" w:cs="宋体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pacing w:val="-1"/>
                <w:kern w:val="0"/>
                <w:sz w:val="24"/>
                <w:szCs w:val="24"/>
              </w:rPr>
              <w:t>11:35-11:50</w:t>
            </w:r>
          </w:p>
        </w:tc>
        <w:tc>
          <w:tcPr>
            <w:tcW w:w="7656" w:type="dxa"/>
            <w:gridSpan w:val="3"/>
            <w:vAlign w:val="center"/>
          </w:tcPr>
          <w:p w14:paraId="16291EA0" w14:textId="77777777" w:rsidR="00715294" w:rsidRDefault="00000000">
            <w:pPr>
              <w:jc w:val="center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集体合影</w:t>
            </w:r>
          </w:p>
        </w:tc>
      </w:tr>
    </w:tbl>
    <w:p w14:paraId="53EE2C10" w14:textId="77777777" w:rsidR="00715294" w:rsidRDefault="00715294">
      <w:pPr>
        <w:pStyle w:val="GraphicStyle"/>
        <w:spacing w:line="360" w:lineRule="auto"/>
        <w:jc w:val="both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</w:p>
    <w:p w14:paraId="382F8F8E" w14:textId="77777777" w:rsidR="00715294" w:rsidRDefault="00000000">
      <w:pPr>
        <w:pStyle w:val="GraphicStyle"/>
        <w:numPr>
          <w:ilvl w:val="0"/>
          <w:numId w:val="2"/>
        </w:numPr>
        <w:spacing w:line="360" w:lineRule="auto"/>
        <w:jc w:val="both"/>
        <w:rPr>
          <w:rFonts w:ascii="仿宋" w:eastAsia="仿宋" w:hAnsi="仿宋" w:cs="宋体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 xml:space="preserve">论文交流   </w:t>
      </w: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>09:00-12:00</w:t>
      </w:r>
    </w:p>
    <w:p w14:paraId="28C00172" w14:textId="77777777" w:rsidR="00715294" w:rsidRDefault="00000000">
      <w:pPr>
        <w:pStyle w:val="GraphicStyle"/>
        <w:spacing w:line="360" w:lineRule="auto"/>
        <w:jc w:val="both"/>
        <w:rPr>
          <w:rFonts w:ascii="仿宋" w:eastAsia="仿宋" w:hAnsi="仿宋" w:cs="宋体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spacing w:val="-1"/>
          <w:kern w:val="0"/>
          <w:sz w:val="24"/>
          <w:szCs w:val="24"/>
        </w:rPr>
        <w:t>主持人：王金龙  中国老年学和老年医学学会秘书长</w:t>
      </w:r>
    </w:p>
    <w:p w14:paraId="4BEE69F7" w14:textId="77777777" w:rsidR="00715294" w:rsidRDefault="00000000">
      <w:pPr>
        <w:spacing w:before="72" w:line="360" w:lineRule="auto"/>
        <w:jc w:val="left"/>
        <w:rPr>
          <w:rFonts w:ascii="仿宋" w:eastAsia="仿宋" w:hAnsi="仿宋" w:cs="宋体"/>
          <w:color w:val="000000" w:themeColor="text1"/>
          <w:spacing w:val="-1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 w:themeColor="text1"/>
          <w:spacing w:val="-1"/>
          <w:kern w:val="0"/>
          <w:sz w:val="24"/>
          <w:szCs w:val="24"/>
        </w:rPr>
        <w:t>会议地点：第三会议室</w:t>
      </w:r>
    </w:p>
    <w:tbl>
      <w:tblPr>
        <w:tblStyle w:val="ac"/>
        <w:tblW w:w="10224" w:type="dxa"/>
        <w:tblInd w:w="-701" w:type="dxa"/>
        <w:tblLook w:val="04A0" w:firstRow="1" w:lastRow="0" w:firstColumn="1" w:lastColumn="0" w:noHBand="0" w:noVBand="1"/>
      </w:tblPr>
      <w:tblGrid>
        <w:gridCol w:w="2586"/>
        <w:gridCol w:w="7638"/>
      </w:tblGrid>
      <w:tr w:rsidR="00715294" w14:paraId="72FE26F4" w14:textId="77777777">
        <w:trPr>
          <w:trHeight w:val="877"/>
        </w:trPr>
        <w:tc>
          <w:tcPr>
            <w:tcW w:w="2580" w:type="dxa"/>
            <w:shd w:val="clear" w:color="auto" w:fill="F2F2F2" w:themeFill="background1" w:themeFillShade="F2"/>
            <w:vAlign w:val="center"/>
          </w:tcPr>
          <w:p w14:paraId="4D50B7C8" w14:textId="77777777" w:rsidR="00715294" w:rsidRDefault="00000000">
            <w:pPr>
              <w:pStyle w:val="GraphicStyle"/>
              <w:spacing w:line="259" w:lineRule="auto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时间</w:t>
            </w:r>
          </w:p>
        </w:tc>
        <w:tc>
          <w:tcPr>
            <w:tcW w:w="7620" w:type="dxa"/>
            <w:shd w:val="clear" w:color="auto" w:fill="F2F2F2" w:themeFill="background1" w:themeFillShade="F2"/>
            <w:vAlign w:val="center"/>
          </w:tcPr>
          <w:p w14:paraId="7486B8B2" w14:textId="77777777" w:rsidR="00715294" w:rsidRDefault="00000000">
            <w:pPr>
              <w:pStyle w:val="GraphicStyle"/>
              <w:spacing w:line="259" w:lineRule="auto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内容</w:t>
            </w:r>
          </w:p>
        </w:tc>
      </w:tr>
      <w:tr w:rsidR="00715294" w14:paraId="33EE03F8" w14:textId="77777777">
        <w:trPr>
          <w:trHeight w:val="875"/>
        </w:trPr>
        <w:tc>
          <w:tcPr>
            <w:tcW w:w="2580" w:type="dxa"/>
            <w:vAlign w:val="center"/>
          </w:tcPr>
          <w:p w14:paraId="12432259" w14:textId="77777777" w:rsidR="00715294" w:rsidRDefault="00000000">
            <w:pPr>
              <w:pStyle w:val="GraphicStyle"/>
              <w:spacing w:line="259" w:lineRule="auto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pacing w:val="-1"/>
                <w:kern w:val="0"/>
                <w:sz w:val="24"/>
                <w:szCs w:val="24"/>
              </w:rPr>
              <w:t>09:00-12:00</w:t>
            </w:r>
          </w:p>
        </w:tc>
        <w:tc>
          <w:tcPr>
            <w:tcW w:w="7620" w:type="dxa"/>
            <w:vAlign w:val="center"/>
          </w:tcPr>
          <w:p w14:paraId="332DC372" w14:textId="77777777" w:rsidR="00715294" w:rsidRDefault="00000000">
            <w:pPr>
              <w:pStyle w:val="GraphicStyle"/>
              <w:spacing w:line="259" w:lineRule="auto"/>
              <w:rPr>
                <w:rFonts w:ascii="仿宋" w:eastAsia="仿宋" w:hAnsi="仿宋" w:cs="仿宋"/>
                <w:spacing w:val="5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5"/>
                <w:sz w:val="24"/>
                <w:szCs w:val="24"/>
              </w:rPr>
              <w:t>论文交流</w:t>
            </w:r>
          </w:p>
        </w:tc>
      </w:tr>
    </w:tbl>
    <w:p w14:paraId="38B5F146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6A612B72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6C36B420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6E420A12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081B81A4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1308EAF2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74FA02D0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11E66291" w14:textId="77777777" w:rsidR="00715294" w:rsidRDefault="00715294">
      <w:pPr>
        <w:outlineLvl w:val="0"/>
        <w:rPr>
          <w:rFonts w:ascii="仿宋" w:eastAsia="仿宋" w:hAnsi="仿宋" w:cs="仿宋"/>
          <w:sz w:val="30"/>
          <w:szCs w:val="30"/>
        </w:rPr>
      </w:pPr>
    </w:p>
    <w:p w14:paraId="0B78EC44" w14:textId="77777777" w:rsidR="00715294" w:rsidRDefault="00000000">
      <w:pPr>
        <w:outlineLvl w:val="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附件2</w:t>
      </w:r>
    </w:p>
    <w:p w14:paraId="5005A57B" w14:textId="77777777" w:rsidR="00715294" w:rsidRDefault="00000000">
      <w:pPr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会议注册与缴费指南</w:t>
      </w:r>
    </w:p>
    <w:p w14:paraId="1790B94D" w14:textId="77777777" w:rsidR="00715294" w:rsidRDefault="00715294">
      <w:pPr>
        <w:ind w:firstLineChars="200" w:firstLine="612"/>
        <w:rPr>
          <w:rFonts w:ascii="仿宋" w:eastAsia="仿宋" w:hAnsi="仿宋" w:cs="仿宋"/>
          <w:b/>
          <w:bCs/>
          <w:sz w:val="30"/>
          <w:szCs w:val="30"/>
        </w:rPr>
      </w:pPr>
    </w:p>
    <w:p w14:paraId="1CD85C50" w14:textId="77777777" w:rsidR="00715294" w:rsidRDefault="00000000">
      <w:pPr>
        <w:ind w:firstLineChars="200" w:firstLine="612"/>
        <w:outlineLvl w:val="0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一、报名注册时间</w:t>
      </w:r>
    </w:p>
    <w:p w14:paraId="1A58E61A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自本通知发布之日起至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2026年10月17日会议开始前</w:t>
      </w:r>
      <w:r>
        <w:rPr>
          <w:rFonts w:ascii="仿宋" w:eastAsia="仿宋" w:hAnsi="仿宋" w:cs="仿宋" w:hint="eastAsia"/>
          <w:sz w:val="30"/>
          <w:szCs w:val="30"/>
        </w:rPr>
        <w:t>止。</w:t>
      </w:r>
    </w:p>
    <w:p w14:paraId="14923FC6" w14:textId="77777777" w:rsidR="00715294" w:rsidRDefault="00000000">
      <w:pPr>
        <w:ind w:firstLineChars="200" w:firstLine="612"/>
        <w:outlineLvl w:val="0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二、注册费用标准</w:t>
      </w:r>
    </w:p>
    <w:p w14:paraId="2550EDD2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会议注册费用根据参会人员类别和缴费时间不同而有所区别，具体如下：</w:t>
      </w:r>
    </w:p>
    <w:tbl>
      <w:tblPr>
        <w:tblStyle w:val="ac"/>
        <w:tblW w:w="8396" w:type="dxa"/>
        <w:tblInd w:w="181" w:type="dxa"/>
        <w:tblLook w:val="04A0" w:firstRow="1" w:lastRow="0" w:firstColumn="1" w:lastColumn="0" w:noHBand="0" w:noVBand="1"/>
      </w:tblPr>
      <w:tblGrid>
        <w:gridCol w:w="2218"/>
        <w:gridCol w:w="2161"/>
        <w:gridCol w:w="2182"/>
        <w:gridCol w:w="1835"/>
      </w:tblGrid>
      <w:tr w:rsidR="00715294" w14:paraId="66570A9A" w14:textId="77777777">
        <w:trPr>
          <w:trHeight w:val="627"/>
        </w:trPr>
        <w:tc>
          <w:tcPr>
            <w:tcW w:w="2218" w:type="dxa"/>
            <w:vAlign w:val="center"/>
          </w:tcPr>
          <w:p w14:paraId="4BDA206A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人员类别</w:t>
            </w:r>
          </w:p>
        </w:tc>
        <w:tc>
          <w:tcPr>
            <w:tcW w:w="2161" w:type="dxa"/>
            <w:vAlign w:val="center"/>
          </w:tcPr>
          <w:p w14:paraId="18873DC9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4月30日(含)以前</w:t>
            </w:r>
          </w:p>
        </w:tc>
        <w:tc>
          <w:tcPr>
            <w:tcW w:w="2182" w:type="dxa"/>
            <w:vAlign w:val="center"/>
          </w:tcPr>
          <w:p w14:paraId="63A382D8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9月30日(含)以前</w:t>
            </w:r>
          </w:p>
        </w:tc>
        <w:tc>
          <w:tcPr>
            <w:tcW w:w="1835" w:type="dxa"/>
            <w:vAlign w:val="center"/>
          </w:tcPr>
          <w:p w14:paraId="6C989C09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9月30日-10月17日</w:t>
            </w:r>
          </w:p>
        </w:tc>
      </w:tr>
      <w:tr w:rsidR="00715294" w14:paraId="7AC636E9" w14:textId="77777777">
        <w:trPr>
          <w:trHeight w:val="627"/>
        </w:trPr>
        <w:tc>
          <w:tcPr>
            <w:tcW w:w="2218" w:type="dxa"/>
            <w:vAlign w:val="center"/>
          </w:tcPr>
          <w:p w14:paraId="56710610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参会代表</w:t>
            </w:r>
          </w:p>
        </w:tc>
        <w:tc>
          <w:tcPr>
            <w:tcW w:w="2161" w:type="dxa"/>
            <w:vAlign w:val="center"/>
          </w:tcPr>
          <w:p w14:paraId="35EAD7E7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1000元</w:t>
            </w:r>
          </w:p>
        </w:tc>
        <w:tc>
          <w:tcPr>
            <w:tcW w:w="2182" w:type="dxa"/>
            <w:vAlign w:val="center"/>
          </w:tcPr>
          <w:p w14:paraId="1A0A38FC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1200元</w:t>
            </w:r>
          </w:p>
        </w:tc>
        <w:tc>
          <w:tcPr>
            <w:tcW w:w="1835" w:type="dxa"/>
            <w:vAlign w:val="center"/>
          </w:tcPr>
          <w:p w14:paraId="77BC5956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1500元</w:t>
            </w:r>
          </w:p>
        </w:tc>
      </w:tr>
      <w:tr w:rsidR="00715294" w14:paraId="3D6EAABB" w14:textId="77777777">
        <w:trPr>
          <w:trHeight w:val="627"/>
        </w:trPr>
        <w:tc>
          <w:tcPr>
            <w:tcW w:w="2218" w:type="dxa"/>
            <w:vAlign w:val="center"/>
          </w:tcPr>
          <w:p w14:paraId="7CF45867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学会共建单位</w:t>
            </w:r>
          </w:p>
          <w:p w14:paraId="330CF4DB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研究人才库成员</w:t>
            </w:r>
          </w:p>
          <w:p w14:paraId="66C6933A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大会论文投稿者</w:t>
            </w:r>
          </w:p>
        </w:tc>
        <w:tc>
          <w:tcPr>
            <w:tcW w:w="2161" w:type="dxa"/>
            <w:vAlign w:val="center"/>
          </w:tcPr>
          <w:p w14:paraId="76AB8FDC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800元</w:t>
            </w:r>
          </w:p>
        </w:tc>
        <w:tc>
          <w:tcPr>
            <w:tcW w:w="2182" w:type="dxa"/>
            <w:vAlign w:val="center"/>
          </w:tcPr>
          <w:p w14:paraId="117460ED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1000元</w:t>
            </w:r>
          </w:p>
        </w:tc>
        <w:tc>
          <w:tcPr>
            <w:tcW w:w="1835" w:type="dxa"/>
            <w:vAlign w:val="center"/>
          </w:tcPr>
          <w:p w14:paraId="1ECA7A85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1500元</w:t>
            </w:r>
          </w:p>
        </w:tc>
      </w:tr>
      <w:tr w:rsidR="00715294" w14:paraId="3FB60348" w14:textId="77777777">
        <w:trPr>
          <w:trHeight w:val="627"/>
        </w:trPr>
        <w:tc>
          <w:tcPr>
            <w:tcW w:w="2218" w:type="dxa"/>
            <w:vAlign w:val="center"/>
          </w:tcPr>
          <w:p w14:paraId="662FC944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学会会员</w:t>
            </w:r>
          </w:p>
        </w:tc>
        <w:tc>
          <w:tcPr>
            <w:tcW w:w="2161" w:type="dxa"/>
            <w:vAlign w:val="center"/>
          </w:tcPr>
          <w:p w14:paraId="6C0B54EE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600元</w:t>
            </w:r>
          </w:p>
        </w:tc>
        <w:tc>
          <w:tcPr>
            <w:tcW w:w="2182" w:type="dxa"/>
            <w:vAlign w:val="center"/>
          </w:tcPr>
          <w:p w14:paraId="3D068877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800元</w:t>
            </w:r>
          </w:p>
        </w:tc>
        <w:tc>
          <w:tcPr>
            <w:tcW w:w="1835" w:type="dxa"/>
            <w:vAlign w:val="center"/>
          </w:tcPr>
          <w:p w14:paraId="529A357A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1500元</w:t>
            </w:r>
          </w:p>
        </w:tc>
      </w:tr>
      <w:tr w:rsidR="00715294" w14:paraId="097E29A4" w14:textId="77777777">
        <w:trPr>
          <w:trHeight w:val="633"/>
        </w:trPr>
        <w:tc>
          <w:tcPr>
            <w:tcW w:w="2218" w:type="dxa"/>
            <w:vAlign w:val="center"/>
          </w:tcPr>
          <w:p w14:paraId="6FD38726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学生（需提供有效学生证或证明文件）</w:t>
            </w:r>
          </w:p>
        </w:tc>
        <w:tc>
          <w:tcPr>
            <w:tcW w:w="2161" w:type="dxa"/>
            <w:vAlign w:val="center"/>
          </w:tcPr>
          <w:p w14:paraId="47BE41CF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500元</w:t>
            </w:r>
          </w:p>
        </w:tc>
        <w:tc>
          <w:tcPr>
            <w:tcW w:w="2182" w:type="dxa"/>
            <w:vAlign w:val="center"/>
          </w:tcPr>
          <w:p w14:paraId="216ADDB9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600元</w:t>
            </w:r>
          </w:p>
        </w:tc>
        <w:tc>
          <w:tcPr>
            <w:tcW w:w="1835" w:type="dxa"/>
            <w:vAlign w:val="center"/>
          </w:tcPr>
          <w:p w14:paraId="7D005D95" w14:textId="77777777" w:rsidR="00715294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750元</w:t>
            </w:r>
          </w:p>
        </w:tc>
      </w:tr>
    </w:tbl>
    <w:p w14:paraId="620F61E5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注册费包含会议资料及会议期间用餐。此项为统一安排的服务，不单独退减。</w:t>
      </w:r>
    </w:p>
    <w:p w14:paraId="3D9C310D" w14:textId="77777777" w:rsidR="00715294" w:rsidRDefault="00000000">
      <w:pPr>
        <w:ind w:firstLineChars="200" w:firstLine="612"/>
        <w:outlineLvl w:val="0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三、注册缴费方式</w:t>
      </w:r>
    </w:p>
    <w:p w14:paraId="343C19E4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注册需提交参会回执至邮箱（qinyao@cagg.org.cn），邮件主题请注明“第六届慢病大会+姓名”。</w:t>
      </w:r>
    </w:p>
    <w:p w14:paraId="0BE0FB2E" w14:textId="77777777" w:rsidR="00715294" w:rsidRDefault="00000000">
      <w:pPr>
        <w:ind w:firstLineChars="200" w:firstLine="612"/>
        <w:outlineLvl w:val="2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（1）银行汇款缴费​</w:t>
      </w:r>
      <w:r>
        <w:rPr>
          <w:rFonts w:ascii="仿宋" w:eastAsia="仿宋" w:hAnsi="仿宋" w:cs="仿宋" w:hint="eastAsia"/>
          <w:sz w:val="30"/>
          <w:szCs w:val="30"/>
        </w:rPr>
        <w:t>​</w:t>
      </w:r>
    </w:p>
    <w:p w14:paraId="44D8EDB1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汇款信息：</w:t>
      </w:r>
    </w:p>
    <w:p w14:paraId="0D937D71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单位名称：中国老年学和老年医学学会</w:t>
      </w:r>
    </w:p>
    <w:p w14:paraId="7BB1B540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开户行：中国工商银行和平里北街支行</w:t>
      </w:r>
    </w:p>
    <w:p w14:paraId="3A29CEBC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银行账号：0200004209089149910</w:t>
      </w:r>
    </w:p>
    <w:p w14:paraId="3254326C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标注要求：汇款时务必注明“汇款人姓名+单位+第六届慢病大会”</w:t>
      </w:r>
    </w:p>
    <w:p w14:paraId="6D70B537" w14:textId="77777777" w:rsidR="00715294" w:rsidRDefault="00000000">
      <w:pPr>
        <w:ind w:firstLineChars="200" w:firstLine="612"/>
        <w:outlineLvl w:val="2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（2）现场缴费​</w:t>
      </w:r>
      <w:r>
        <w:rPr>
          <w:rFonts w:ascii="仿宋" w:eastAsia="仿宋" w:hAnsi="仿宋" w:cs="仿宋" w:hint="eastAsia"/>
          <w:sz w:val="30"/>
          <w:szCs w:val="30"/>
        </w:rPr>
        <w:t>​</w:t>
      </w:r>
    </w:p>
    <w:p w14:paraId="0F80D3E9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现场接受现金、扫码、刷卡缴费。</w:t>
      </w:r>
    </w:p>
    <w:p w14:paraId="29D6D2EF" w14:textId="77777777" w:rsidR="00715294" w:rsidRDefault="00000000">
      <w:pPr>
        <w:ind w:firstLineChars="200" w:firstLine="612"/>
        <w:outlineLvl w:val="0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四、发票信息​​</w:t>
      </w:r>
    </w:p>
    <w:p w14:paraId="70F8BC74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1.会议仅提供增值税普通电子发票，不提供纸质发票。</w:t>
      </w:r>
    </w:p>
    <w:p w14:paraId="5470C84D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2.电子发票预计将于会议结束后30日内发送至注册邮箱，请务必确保提供的“手机号+电子邮箱”准确。</w:t>
      </w:r>
    </w:p>
    <w:p w14:paraId="753C9BDF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3.注册时需完整填写发票信息（必填项）：</w:t>
      </w:r>
    </w:p>
    <w:p w14:paraId="202BAFBF" w14:textId="77777777" w:rsidR="00715294" w:rsidRDefault="00000000">
      <w:pPr>
        <w:ind w:firstLineChars="200" w:firstLine="612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单位发票：</w:t>
      </w:r>
      <w:r>
        <w:rPr>
          <w:rFonts w:ascii="仿宋" w:eastAsia="仿宋" w:hAnsi="仿宋" w:cs="仿宋" w:hint="eastAsia"/>
          <w:sz w:val="30"/>
          <w:szCs w:val="30"/>
        </w:rPr>
        <w:t>请提供单位全称和纳税人识别号（完整填写参会回执）；</w:t>
      </w:r>
    </w:p>
    <w:p w14:paraId="7654A6D7" w14:textId="77777777" w:rsidR="00715294" w:rsidRDefault="00000000">
      <w:pPr>
        <w:ind w:firstLineChars="200" w:firstLine="612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个人发票：</w:t>
      </w:r>
      <w:r>
        <w:rPr>
          <w:rFonts w:ascii="仿宋" w:eastAsia="仿宋" w:hAnsi="仿宋" w:cs="仿宋" w:hint="eastAsia"/>
          <w:sz w:val="30"/>
          <w:szCs w:val="30"/>
        </w:rPr>
        <w:t>请提供个人姓名及身份证号。</w:t>
      </w:r>
    </w:p>
    <w:p w14:paraId="3822F94E" w14:textId="77777777" w:rsidR="00715294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br w:type="page"/>
      </w:r>
    </w:p>
    <w:p w14:paraId="4E60995E" w14:textId="08E08249" w:rsidR="00715294" w:rsidRDefault="00000000">
      <w:pPr>
        <w:outlineLvl w:val="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附件</w:t>
      </w:r>
      <w:r w:rsidR="001611A5">
        <w:rPr>
          <w:rFonts w:ascii="仿宋" w:eastAsia="仿宋" w:hAnsi="仿宋" w:cs="仿宋" w:hint="eastAsia"/>
          <w:sz w:val="30"/>
          <w:szCs w:val="30"/>
        </w:rPr>
        <w:t>3</w:t>
      </w:r>
    </w:p>
    <w:p w14:paraId="3D420F1C" w14:textId="77777777" w:rsidR="00715294" w:rsidRDefault="00000000">
      <w:pPr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参会回执表</w:t>
      </w:r>
    </w:p>
    <w:tbl>
      <w:tblPr>
        <w:tblStyle w:val="ac"/>
        <w:tblW w:w="8810" w:type="dxa"/>
        <w:tblLayout w:type="fixed"/>
        <w:tblLook w:val="04A0" w:firstRow="1" w:lastRow="0" w:firstColumn="1" w:lastColumn="0" w:noHBand="0" w:noVBand="1"/>
      </w:tblPr>
      <w:tblGrid>
        <w:gridCol w:w="1247"/>
        <w:gridCol w:w="878"/>
        <w:gridCol w:w="1181"/>
        <w:gridCol w:w="653"/>
        <w:gridCol w:w="812"/>
        <w:gridCol w:w="1154"/>
        <w:gridCol w:w="1062"/>
        <w:gridCol w:w="52"/>
        <w:gridCol w:w="734"/>
        <w:gridCol w:w="1037"/>
      </w:tblGrid>
      <w:tr w:rsidR="00715294" w14:paraId="43EF6045" w14:textId="77777777">
        <w:trPr>
          <w:trHeight w:val="776"/>
        </w:trPr>
        <w:tc>
          <w:tcPr>
            <w:tcW w:w="1247" w:type="dxa"/>
            <w:vAlign w:val="center"/>
          </w:tcPr>
          <w:p w14:paraId="354235DE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姓名</w:t>
            </w:r>
          </w:p>
        </w:tc>
        <w:tc>
          <w:tcPr>
            <w:tcW w:w="2059" w:type="dxa"/>
            <w:gridSpan w:val="2"/>
            <w:vAlign w:val="center"/>
          </w:tcPr>
          <w:p w14:paraId="4A8DD3F1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653" w:type="dxa"/>
            <w:vAlign w:val="center"/>
          </w:tcPr>
          <w:p w14:paraId="14272C57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性别</w:t>
            </w:r>
          </w:p>
        </w:tc>
        <w:tc>
          <w:tcPr>
            <w:tcW w:w="812" w:type="dxa"/>
            <w:vAlign w:val="center"/>
          </w:tcPr>
          <w:p w14:paraId="4263EE00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1154" w:type="dxa"/>
            <w:vAlign w:val="center"/>
          </w:tcPr>
          <w:p w14:paraId="1443DC87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民族</w:t>
            </w:r>
          </w:p>
        </w:tc>
        <w:tc>
          <w:tcPr>
            <w:tcW w:w="1062" w:type="dxa"/>
            <w:vAlign w:val="center"/>
          </w:tcPr>
          <w:p w14:paraId="0B0008E2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786" w:type="dxa"/>
            <w:gridSpan w:val="2"/>
            <w:vAlign w:val="center"/>
          </w:tcPr>
          <w:p w14:paraId="2D87D46A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年龄</w:t>
            </w:r>
          </w:p>
        </w:tc>
        <w:tc>
          <w:tcPr>
            <w:tcW w:w="1037" w:type="dxa"/>
            <w:vAlign w:val="center"/>
          </w:tcPr>
          <w:p w14:paraId="00BAF7AD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245891DF" w14:textId="77777777">
        <w:trPr>
          <w:trHeight w:val="795"/>
        </w:trPr>
        <w:tc>
          <w:tcPr>
            <w:tcW w:w="1247" w:type="dxa"/>
            <w:vAlign w:val="center"/>
          </w:tcPr>
          <w:p w14:paraId="7C074231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身份证号</w:t>
            </w:r>
          </w:p>
        </w:tc>
        <w:tc>
          <w:tcPr>
            <w:tcW w:w="3524" w:type="dxa"/>
            <w:gridSpan w:val="4"/>
            <w:vAlign w:val="center"/>
          </w:tcPr>
          <w:p w14:paraId="5A11F8F6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1154" w:type="dxa"/>
            <w:vAlign w:val="center"/>
          </w:tcPr>
          <w:p w14:paraId="7E527B9F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职务/职称</w:t>
            </w:r>
          </w:p>
        </w:tc>
        <w:tc>
          <w:tcPr>
            <w:tcW w:w="2885" w:type="dxa"/>
            <w:gridSpan w:val="4"/>
            <w:vAlign w:val="center"/>
          </w:tcPr>
          <w:p w14:paraId="53582163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484DBAF0" w14:textId="77777777">
        <w:trPr>
          <w:trHeight w:val="802"/>
        </w:trPr>
        <w:tc>
          <w:tcPr>
            <w:tcW w:w="1247" w:type="dxa"/>
            <w:vAlign w:val="center"/>
          </w:tcPr>
          <w:p w14:paraId="5FA51424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工作单位</w:t>
            </w:r>
          </w:p>
        </w:tc>
        <w:tc>
          <w:tcPr>
            <w:tcW w:w="7563" w:type="dxa"/>
            <w:gridSpan w:val="9"/>
            <w:vAlign w:val="center"/>
          </w:tcPr>
          <w:p w14:paraId="6B75D4E0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0A30807A" w14:textId="77777777">
        <w:trPr>
          <w:trHeight w:val="866"/>
        </w:trPr>
        <w:tc>
          <w:tcPr>
            <w:tcW w:w="1247" w:type="dxa"/>
            <w:vAlign w:val="center"/>
          </w:tcPr>
          <w:p w14:paraId="2C267EBD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通信地址</w:t>
            </w:r>
          </w:p>
        </w:tc>
        <w:tc>
          <w:tcPr>
            <w:tcW w:w="5792" w:type="dxa"/>
            <w:gridSpan w:val="7"/>
            <w:vAlign w:val="center"/>
          </w:tcPr>
          <w:p w14:paraId="05FA42FF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734" w:type="dxa"/>
            <w:vAlign w:val="center"/>
          </w:tcPr>
          <w:p w14:paraId="0E7E5ADB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邮编</w:t>
            </w:r>
          </w:p>
        </w:tc>
        <w:tc>
          <w:tcPr>
            <w:tcW w:w="1037" w:type="dxa"/>
            <w:vAlign w:val="center"/>
          </w:tcPr>
          <w:p w14:paraId="13C03DB3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33CAEB9E" w14:textId="77777777">
        <w:trPr>
          <w:trHeight w:val="857"/>
        </w:trPr>
        <w:tc>
          <w:tcPr>
            <w:tcW w:w="1247" w:type="dxa"/>
            <w:vAlign w:val="center"/>
          </w:tcPr>
          <w:p w14:paraId="4942590C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联系方式</w:t>
            </w:r>
          </w:p>
        </w:tc>
        <w:tc>
          <w:tcPr>
            <w:tcW w:w="878" w:type="dxa"/>
            <w:vAlign w:val="center"/>
          </w:tcPr>
          <w:p w14:paraId="1B87A043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手机号</w:t>
            </w:r>
          </w:p>
        </w:tc>
        <w:tc>
          <w:tcPr>
            <w:tcW w:w="2646" w:type="dxa"/>
            <w:gridSpan w:val="3"/>
            <w:vAlign w:val="center"/>
          </w:tcPr>
          <w:p w14:paraId="4B033939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1154" w:type="dxa"/>
            <w:vAlign w:val="center"/>
          </w:tcPr>
          <w:p w14:paraId="5B1DF8D5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电子邮箱</w:t>
            </w:r>
          </w:p>
        </w:tc>
        <w:tc>
          <w:tcPr>
            <w:tcW w:w="2885" w:type="dxa"/>
            <w:gridSpan w:val="4"/>
            <w:vAlign w:val="center"/>
          </w:tcPr>
          <w:p w14:paraId="6794A894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5A468670" w14:textId="77777777">
        <w:trPr>
          <w:trHeight w:val="1249"/>
        </w:trPr>
        <w:tc>
          <w:tcPr>
            <w:tcW w:w="1247" w:type="dxa"/>
            <w:vAlign w:val="center"/>
          </w:tcPr>
          <w:p w14:paraId="47140B22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是否</w:t>
            </w:r>
          </w:p>
          <w:p w14:paraId="6F4903D9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论文作者</w:t>
            </w:r>
          </w:p>
        </w:tc>
        <w:tc>
          <w:tcPr>
            <w:tcW w:w="878" w:type="dxa"/>
            <w:vAlign w:val="center"/>
          </w:tcPr>
          <w:p w14:paraId="3899ABED" w14:textId="77777777" w:rsidR="00715294" w:rsidRDefault="00000000">
            <w:pPr>
              <w:ind w:firstLineChars="100" w:firstLine="210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是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sym w:font="Wingdings 2" w:char="00A3"/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 xml:space="preserve">    </w:t>
            </w:r>
          </w:p>
          <w:p w14:paraId="4C1CD563" w14:textId="77777777" w:rsidR="00715294" w:rsidRDefault="00000000">
            <w:pPr>
              <w:ind w:firstLineChars="100" w:firstLine="210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否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sym w:font="Wingdings 2" w:char="00A3"/>
            </w:r>
          </w:p>
        </w:tc>
        <w:tc>
          <w:tcPr>
            <w:tcW w:w="1181" w:type="dxa"/>
            <w:vAlign w:val="center"/>
          </w:tcPr>
          <w:p w14:paraId="23B1206F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论文</w:t>
            </w:r>
          </w:p>
          <w:p w14:paraId="2C0265F9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作者姓名</w:t>
            </w:r>
          </w:p>
        </w:tc>
        <w:tc>
          <w:tcPr>
            <w:tcW w:w="5504" w:type="dxa"/>
            <w:gridSpan w:val="7"/>
            <w:vAlign w:val="center"/>
          </w:tcPr>
          <w:p w14:paraId="5CC9FB23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25FC9B23" w14:textId="77777777">
        <w:trPr>
          <w:trHeight w:val="1372"/>
        </w:trPr>
        <w:tc>
          <w:tcPr>
            <w:tcW w:w="1247" w:type="dxa"/>
            <w:vAlign w:val="center"/>
          </w:tcPr>
          <w:p w14:paraId="3A72F393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论文题目</w:t>
            </w:r>
          </w:p>
        </w:tc>
        <w:tc>
          <w:tcPr>
            <w:tcW w:w="7563" w:type="dxa"/>
            <w:gridSpan w:val="9"/>
            <w:vAlign w:val="center"/>
          </w:tcPr>
          <w:p w14:paraId="1E402EC7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18498035" w14:textId="77777777">
        <w:trPr>
          <w:trHeight w:val="722"/>
        </w:trPr>
        <w:tc>
          <w:tcPr>
            <w:tcW w:w="1247" w:type="dxa"/>
            <w:vMerge w:val="restart"/>
            <w:vAlign w:val="center"/>
          </w:tcPr>
          <w:p w14:paraId="638C131A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是否已银行汇款缴费</w:t>
            </w:r>
          </w:p>
        </w:tc>
        <w:tc>
          <w:tcPr>
            <w:tcW w:w="878" w:type="dxa"/>
            <w:vMerge w:val="restart"/>
            <w:vAlign w:val="center"/>
          </w:tcPr>
          <w:p w14:paraId="674540BF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是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sym w:font="Wingdings 2" w:char="00A3"/>
            </w:r>
          </w:p>
          <w:p w14:paraId="2FF390A4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否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sym w:font="Wingdings 2" w:char="00A3"/>
            </w:r>
          </w:p>
        </w:tc>
        <w:tc>
          <w:tcPr>
            <w:tcW w:w="2646" w:type="dxa"/>
            <w:gridSpan w:val="3"/>
            <w:vAlign w:val="center"/>
          </w:tcPr>
          <w:p w14:paraId="74ECF700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缴费者姓名</w:t>
            </w:r>
          </w:p>
        </w:tc>
        <w:tc>
          <w:tcPr>
            <w:tcW w:w="4039" w:type="dxa"/>
            <w:gridSpan w:val="5"/>
            <w:vAlign w:val="center"/>
          </w:tcPr>
          <w:p w14:paraId="09C6D05A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6A5BAD61" w14:textId="77777777">
        <w:trPr>
          <w:trHeight w:val="722"/>
        </w:trPr>
        <w:tc>
          <w:tcPr>
            <w:tcW w:w="1247" w:type="dxa"/>
            <w:vMerge/>
            <w:vAlign w:val="center"/>
          </w:tcPr>
          <w:p w14:paraId="59ED4EEA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78" w:type="dxa"/>
            <w:vMerge/>
            <w:vAlign w:val="center"/>
          </w:tcPr>
          <w:p w14:paraId="756FDD00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646" w:type="dxa"/>
            <w:gridSpan w:val="3"/>
            <w:vAlign w:val="center"/>
          </w:tcPr>
          <w:p w14:paraId="62CEF0EC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银行汇款日期</w:t>
            </w:r>
          </w:p>
        </w:tc>
        <w:tc>
          <w:tcPr>
            <w:tcW w:w="4039" w:type="dxa"/>
            <w:gridSpan w:val="5"/>
            <w:vAlign w:val="center"/>
          </w:tcPr>
          <w:p w14:paraId="69319395" w14:textId="77777777" w:rsidR="00715294" w:rsidRDefault="00715294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76F16F9F" w14:textId="77777777">
        <w:trPr>
          <w:trHeight w:val="712"/>
        </w:trPr>
        <w:tc>
          <w:tcPr>
            <w:tcW w:w="2125" w:type="dxa"/>
            <w:gridSpan w:val="2"/>
            <w:vAlign w:val="center"/>
          </w:tcPr>
          <w:p w14:paraId="5E2EC489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汇款金额（元）</w:t>
            </w:r>
          </w:p>
        </w:tc>
        <w:tc>
          <w:tcPr>
            <w:tcW w:w="2646" w:type="dxa"/>
            <w:gridSpan w:val="3"/>
            <w:vAlign w:val="center"/>
          </w:tcPr>
          <w:p w14:paraId="297F1521" w14:textId="77777777" w:rsidR="00715294" w:rsidRDefault="00715294">
            <w:pPr>
              <w:jc w:val="right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D184AE6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注册人数(人)</w:t>
            </w:r>
          </w:p>
        </w:tc>
        <w:tc>
          <w:tcPr>
            <w:tcW w:w="1771" w:type="dxa"/>
            <w:gridSpan w:val="2"/>
            <w:vAlign w:val="center"/>
          </w:tcPr>
          <w:p w14:paraId="72EE8259" w14:textId="77777777" w:rsidR="00715294" w:rsidRDefault="00715294">
            <w:pPr>
              <w:ind w:firstLineChars="700" w:firstLine="1470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  <w:tr w:rsidR="00715294" w14:paraId="2D1BA281" w14:textId="77777777">
        <w:trPr>
          <w:trHeight w:val="3098"/>
        </w:trPr>
        <w:tc>
          <w:tcPr>
            <w:tcW w:w="1247" w:type="dxa"/>
            <w:vAlign w:val="center"/>
          </w:tcPr>
          <w:p w14:paraId="5E9B17A0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发票开具</w:t>
            </w:r>
          </w:p>
          <w:p w14:paraId="263F9BB4" w14:textId="77777777" w:rsidR="00715294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信息</w:t>
            </w:r>
          </w:p>
        </w:tc>
        <w:tc>
          <w:tcPr>
            <w:tcW w:w="7563" w:type="dxa"/>
            <w:gridSpan w:val="9"/>
            <w:vAlign w:val="center"/>
          </w:tcPr>
          <w:p w14:paraId="2E4D779E" w14:textId="77777777" w:rsidR="00715294" w:rsidRDefault="00000000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开票名称：</w:t>
            </w:r>
          </w:p>
          <w:p w14:paraId="2DA997CF" w14:textId="77777777" w:rsidR="00715294" w:rsidRDefault="00000000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单位税号：</w:t>
            </w:r>
          </w:p>
          <w:p w14:paraId="4C6D7499" w14:textId="77777777" w:rsidR="00715294" w:rsidRDefault="00000000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开票内容（请选择）：会议费</w:t>
            </w:r>
            <w:r>
              <w:rPr>
                <w:rFonts w:asciiTheme="minorEastAsia" w:hAnsiTheme="minorEastAsia" w:cstheme="minorEastAsia" w:hint="eastAsia"/>
                <w:szCs w:val="21"/>
              </w:rPr>
              <w:sym w:font="Wingdings 2" w:char="00A3"/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注册费</w:t>
            </w:r>
            <w:r>
              <w:rPr>
                <w:rFonts w:asciiTheme="minorEastAsia" w:hAnsiTheme="minorEastAsia" w:cstheme="minorEastAsia" w:hint="eastAsia"/>
                <w:szCs w:val="21"/>
              </w:rPr>
              <w:sym w:font="Wingdings 2" w:char="00A3"/>
            </w:r>
          </w:p>
          <w:p w14:paraId="5A583828" w14:textId="77777777" w:rsidR="00715294" w:rsidRDefault="00000000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发票接收的电子邮箱：</w:t>
            </w:r>
          </w:p>
          <w:p w14:paraId="1CF41F43" w14:textId="77777777" w:rsidR="00715294" w:rsidRDefault="00000000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手机号：</w:t>
            </w:r>
          </w:p>
        </w:tc>
      </w:tr>
      <w:tr w:rsidR="00715294" w14:paraId="5EFAF9E7" w14:textId="77777777">
        <w:trPr>
          <w:trHeight w:val="2318"/>
        </w:trPr>
        <w:tc>
          <w:tcPr>
            <w:tcW w:w="8810" w:type="dxa"/>
            <w:gridSpan w:val="10"/>
            <w:vAlign w:val="center"/>
          </w:tcPr>
          <w:p w14:paraId="63A9A9E3" w14:textId="77777777" w:rsidR="00715294" w:rsidRDefault="00000000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lastRenderedPageBreak/>
              <w:t>酒店预订信息：</w:t>
            </w:r>
          </w:p>
          <w:p w14:paraId="69B5F36D" w14:textId="77777777" w:rsidR="00715294" w:rsidRDefault="00000000">
            <w:pPr>
              <w:widowControl/>
              <w:numPr>
                <w:ilvl w:val="0"/>
                <w:numId w:val="4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预订方式：参会者可致电酒店预定负责人，告知参加“老年慢性病防控大会”即可获取协议价。</w:t>
            </w:r>
          </w:p>
          <w:p w14:paraId="0CADEE12" w14:textId="77777777" w:rsidR="00715294" w:rsidRDefault="00000000">
            <w:pPr>
              <w:widowControl/>
              <w:numPr>
                <w:ilvl w:val="0"/>
                <w:numId w:val="4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北京京丰宾馆协议价480元（大床房、标间）。</w:t>
            </w:r>
          </w:p>
          <w:p w14:paraId="698C1A73" w14:textId="77777777" w:rsidR="00715294" w:rsidRDefault="00000000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szCs w:val="21"/>
              </w:rPr>
              <w:t>联系人：孙老师      电话：158 0160 6031</w:t>
            </w:r>
          </w:p>
        </w:tc>
      </w:tr>
      <w:tr w:rsidR="00715294" w14:paraId="23295259" w14:textId="77777777">
        <w:trPr>
          <w:trHeight w:val="4083"/>
        </w:trPr>
        <w:tc>
          <w:tcPr>
            <w:tcW w:w="1247" w:type="dxa"/>
            <w:vAlign w:val="center"/>
          </w:tcPr>
          <w:p w14:paraId="27AED8DD" w14:textId="77777777" w:rsidR="00715294" w:rsidRDefault="00000000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注意事项</w:t>
            </w:r>
          </w:p>
        </w:tc>
        <w:tc>
          <w:tcPr>
            <w:tcW w:w="7563" w:type="dxa"/>
            <w:gridSpan w:val="9"/>
            <w:vAlign w:val="center"/>
          </w:tcPr>
          <w:p w14:paraId="085C9C7F" w14:textId="77777777" w:rsidR="00715294" w:rsidRDefault="00000000">
            <w:pPr>
              <w:numPr>
                <w:ilvl w:val="0"/>
                <w:numId w:val="5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请注册参会者认真填写此表。需要发票的参会者，必须准确完整填写相应栏目信息。</w:t>
            </w:r>
          </w:p>
          <w:p w14:paraId="7C0CA8E3" w14:textId="77777777" w:rsidR="00715294" w:rsidRDefault="00000000">
            <w:pPr>
              <w:numPr>
                <w:ilvl w:val="0"/>
                <w:numId w:val="5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会议期间用餐，由大会统一安排。</w:t>
            </w:r>
          </w:p>
          <w:p w14:paraId="1805483A" w14:textId="77777777" w:rsidR="00715294" w:rsidRDefault="00000000">
            <w:pPr>
              <w:widowControl/>
              <w:numPr>
                <w:ilvl w:val="0"/>
                <w:numId w:val="5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请将填写好的“参会回执”发送至</w:t>
            </w:r>
            <w:r>
              <w:rPr>
                <w:rFonts w:ascii="微软雅黑 Light" w:eastAsia="微软雅黑 Light" w:hAnsi="微软雅黑 Light" w:cs="微软雅黑 Light" w:hint="eastAsia"/>
                <w:szCs w:val="21"/>
              </w:rPr>
              <w:t>qinyao@cagg.org.cn</w:t>
            </w:r>
          </w:p>
        </w:tc>
      </w:tr>
      <w:tr w:rsidR="00715294" w14:paraId="21565317" w14:textId="77777777">
        <w:trPr>
          <w:trHeight w:val="4083"/>
        </w:trPr>
        <w:tc>
          <w:tcPr>
            <w:tcW w:w="1247" w:type="dxa"/>
            <w:vAlign w:val="center"/>
          </w:tcPr>
          <w:p w14:paraId="08D1A7BF" w14:textId="77777777" w:rsidR="00715294" w:rsidRDefault="00000000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备注</w:t>
            </w:r>
          </w:p>
        </w:tc>
        <w:tc>
          <w:tcPr>
            <w:tcW w:w="7563" w:type="dxa"/>
            <w:gridSpan w:val="9"/>
            <w:vAlign w:val="center"/>
          </w:tcPr>
          <w:p w14:paraId="278601E1" w14:textId="77777777" w:rsidR="00715294" w:rsidRDefault="00715294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</w:tbl>
    <w:p w14:paraId="2581DEDC" w14:textId="77777777" w:rsidR="00715294" w:rsidRDefault="00715294">
      <w:pPr>
        <w:pStyle w:val="GraphicStyle"/>
        <w:spacing w:line="259" w:lineRule="auto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4475B136" w14:textId="77777777" w:rsidR="00715294" w:rsidRDefault="00715294">
      <w:pPr>
        <w:pStyle w:val="GraphicStyle"/>
        <w:spacing w:line="259" w:lineRule="auto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2F233DF8" w14:textId="77777777" w:rsidR="00715294" w:rsidRDefault="00715294">
      <w:pPr>
        <w:pStyle w:val="GraphicStyle"/>
        <w:spacing w:line="259" w:lineRule="auto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13FD6D82" w14:textId="77777777" w:rsidR="00715294" w:rsidRDefault="00715294">
      <w:pPr>
        <w:pStyle w:val="GraphicStyle"/>
        <w:spacing w:line="259" w:lineRule="auto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32775137" w14:textId="77777777" w:rsidR="00715294" w:rsidRDefault="00715294">
      <w:pPr>
        <w:jc w:val="right"/>
        <w:rPr>
          <w:sz w:val="28"/>
          <w:szCs w:val="28"/>
        </w:rPr>
      </w:pPr>
    </w:p>
    <w:sectPr w:rsidR="007152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2B97C91C-03C5-9A40-B7B0-40E74E3AF570}"/>
    <w:embedBold r:id="rId2" w:subsetted="1" w:fontKey="{85D16123-73D6-4544-82C6-E08C1DE5559E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1DEAFC7-E346-B24C-8491-3872515E49A2}"/>
    <w:embedBold r:id="rId4" w:subsetted="1" w:fontKey="{A2E7E8FA-5C79-D447-A932-B38178FFE914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5" w:subsetted="1" w:fontKey="{BA1FA960-B422-5B43-84D2-CC02F308FD27}"/>
    <w:embedBold r:id="rId6" w:subsetted="1" w:fontKey="{435936F7-0EAD-1A4A-B745-E827ED16221B}"/>
  </w:font>
  <w:font w:name="仿宋-简">
    <w:altName w:val="仿宋"/>
    <w:panose1 w:val="020B0604020202020204"/>
    <w:charset w:val="86"/>
    <w:family w:val="auto"/>
    <w:pitch w:val="default"/>
    <w:sig w:usb0="00000000" w:usb1="0000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  <w:embedRegular r:id="rId8" w:subsetted="1" w:fontKey="{D62606C6-6F10-584F-B137-C2E5183284D1}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  <w:embedRegular r:id="rId9" w:subsetted="1" w:fontKey="{D27685FA-8AF9-AF49-9084-378B825D18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FEE05AA"/>
    <w:multiLevelType w:val="singleLevel"/>
    <w:tmpl w:val="8FEE05AA"/>
    <w:lvl w:ilvl="0">
      <w:start w:val="7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ACB74E2A"/>
    <w:multiLevelType w:val="singleLevel"/>
    <w:tmpl w:val="ACB74E2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B9C6DD"/>
    <w:multiLevelType w:val="singleLevel"/>
    <w:tmpl w:val="B5B9C6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25B5EDC5"/>
    <w:multiLevelType w:val="singleLevel"/>
    <w:tmpl w:val="25B5EDC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631DB6DE"/>
    <w:multiLevelType w:val="singleLevel"/>
    <w:tmpl w:val="631DB6DE"/>
    <w:lvl w:ilvl="0">
      <w:start w:val="1"/>
      <w:numFmt w:val="decimal"/>
      <w:suff w:val="space"/>
      <w:lvlText w:val="%1."/>
      <w:lvlJc w:val="left"/>
    </w:lvl>
  </w:abstractNum>
  <w:num w:numId="1" w16cid:durableId="1711953140">
    <w:abstractNumId w:val="1"/>
  </w:num>
  <w:num w:numId="2" w16cid:durableId="1383362571">
    <w:abstractNumId w:val="0"/>
  </w:num>
  <w:num w:numId="3" w16cid:durableId="1698776240">
    <w:abstractNumId w:val="2"/>
  </w:num>
  <w:num w:numId="4" w16cid:durableId="129172795">
    <w:abstractNumId w:val="4"/>
  </w:num>
  <w:num w:numId="5" w16cid:durableId="69568991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saveSubsetFonts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AD2"/>
    <w:rsid w:val="0008151E"/>
    <w:rsid w:val="000D05DE"/>
    <w:rsid w:val="001219F7"/>
    <w:rsid w:val="001570FC"/>
    <w:rsid w:val="001611A5"/>
    <w:rsid w:val="00207AD6"/>
    <w:rsid w:val="003160D2"/>
    <w:rsid w:val="003248B0"/>
    <w:rsid w:val="003309BB"/>
    <w:rsid w:val="0035625C"/>
    <w:rsid w:val="0045778E"/>
    <w:rsid w:val="004D3936"/>
    <w:rsid w:val="005A6A94"/>
    <w:rsid w:val="005F6201"/>
    <w:rsid w:val="00604530"/>
    <w:rsid w:val="0060506A"/>
    <w:rsid w:val="00626CB4"/>
    <w:rsid w:val="00645086"/>
    <w:rsid w:val="00671AD2"/>
    <w:rsid w:val="0068768E"/>
    <w:rsid w:val="006D4450"/>
    <w:rsid w:val="00715294"/>
    <w:rsid w:val="0077371D"/>
    <w:rsid w:val="0081434D"/>
    <w:rsid w:val="008C78CD"/>
    <w:rsid w:val="008E628A"/>
    <w:rsid w:val="00954DCE"/>
    <w:rsid w:val="00982724"/>
    <w:rsid w:val="00AE1F17"/>
    <w:rsid w:val="00AF3AC7"/>
    <w:rsid w:val="00B24428"/>
    <w:rsid w:val="00CC4B5C"/>
    <w:rsid w:val="00D05E26"/>
    <w:rsid w:val="00EE3BD5"/>
    <w:rsid w:val="00F51423"/>
    <w:rsid w:val="00FF749E"/>
    <w:rsid w:val="057C19CF"/>
    <w:rsid w:val="0A3C7180"/>
    <w:rsid w:val="0D2F0928"/>
    <w:rsid w:val="0D782A7C"/>
    <w:rsid w:val="12764066"/>
    <w:rsid w:val="13D11D8B"/>
    <w:rsid w:val="18F915AB"/>
    <w:rsid w:val="197651FD"/>
    <w:rsid w:val="1DAB47A7"/>
    <w:rsid w:val="1E7D00F6"/>
    <w:rsid w:val="1F657150"/>
    <w:rsid w:val="20C20786"/>
    <w:rsid w:val="210A460A"/>
    <w:rsid w:val="21BC51D5"/>
    <w:rsid w:val="21F96DC7"/>
    <w:rsid w:val="238E44C0"/>
    <w:rsid w:val="24BF09C6"/>
    <w:rsid w:val="2653752F"/>
    <w:rsid w:val="282467D6"/>
    <w:rsid w:val="2A752AD5"/>
    <w:rsid w:val="2A7F74F9"/>
    <w:rsid w:val="2A861227"/>
    <w:rsid w:val="31F6278B"/>
    <w:rsid w:val="32572BB2"/>
    <w:rsid w:val="32D54349"/>
    <w:rsid w:val="34256C0A"/>
    <w:rsid w:val="359E17A7"/>
    <w:rsid w:val="377B7EDC"/>
    <w:rsid w:val="3791107B"/>
    <w:rsid w:val="38E26807"/>
    <w:rsid w:val="396F6817"/>
    <w:rsid w:val="3AA028B8"/>
    <w:rsid w:val="3CE731B0"/>
    <w:rsid w:val="3DDF607B"/>
    <w:rsid w:val="3DF84A44"/>
    <w:rsid w:val="40FE0537"/>
    <w:rsid w:val="411E6EBB"/>
    <w:rsid w:val="41455303"/>
    <w:rsid w:val="447C0AC8"/>
    <w:rsid w:val="459D67BA"/>
    <w:rsid w:val="487B4BF3"/>
    <w:rsid w:val="499A1798"/>
    <w:rsid w:val="4A556518"/>
    <w:rsid w:val="4AAA7BBB"/>
    <w:rsid w:val="4D4344CF"/>
    <w:rsid w:val="4E035DB6"/>
    <w:rsid w:val="4E6B6864"/>
    <w:rsid w:val="56E4241D"/>
    <w:rsid w:val="5778511F"/>
    <w:rsid w:val="586A11E4"/>
    <w:rsid w:val="58704032"/>
    <w:rsid w:val="58863FE7"/>
    <w:rsid w:val="5D624518"/>
    <w:rsid w:val="61BC20AC"/>
    <w:rsid w:val="660065AB"/>
    <w:rsid w:val="68204069"/>
    <w:rsid w:val="6B957E1B"/>
    <w:rsid w:val="6C951535"/>
    <w:rsid w:val="6CD75013"/>
    <w:rsid w:val="70002FA1"/>
    <w:rsid w:val="71FE2F9F"/>
    <w:rsid w:val="752062B5"/>
    <w:rsid w:val="78A064A8"/>
    <w:rsid w:val="7A3A3E69"/>
    <w:rsid w:val="7A666C01"/>
    <w:rsid w:val="7B722C62"/>
    <w:rsid w:val="7FFDC75A"/>
    <w:rsid w:val="EFCB68F2"/>
    <w:rsid w:val="EFDAD157"/>
    <w:rsid w:val="FD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4096DBD"/>
  <w15:docId w15:val="{48B72886-B2A6-2546-BFF9-F6ED8D83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GraphicStyle">
    <w:name w:val="GraphicStyle"/>
    <w:basedOn w:val="a"/>
    <w:qFormat/>
    <w:pPr>
      <w:jc w:val="center"/>
    </w:pPr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-11">
    <w:name w:val="清单表 4 - 着色 11"/>
    <w:basedOn w:val="a1"/>
    <w:uiPriority w:val="49"/>
    <w:qFormat/>
    <w:tblPr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yinxiangzhi yinxiangzhi</dc:creator>
  <cp:lastModifiedBy>n20153@365mso.com</cp:lastModifiedBy>
  <cp:revision>3</cp:revision>
  <cp:lastPrinted>2026-09-29T08:42:00Z</cp:lastPrinted>
  <dcterms:created xsi:type="dcterms:W3CDTF">2026-09-29T08:26:00Z</dcterms:created>
  <dcterms:modified xsi:type="dcterms:W3CDTF">2026-09-29T08:43:00Z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eyJoZGlkIjoiZjBiYzNhMmE0MjRmY2JlMGIwMjBjYWYyN2I2NDUwYzEiLCJ1c2VySWQiOiIzMDQxODc1MjkifQ==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3D9006064F3B4BD4A290BFAC201DADC4_13</vt:lpwstr>
  </property>
</Properties>
</file>