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1303A9" w14:textId="77777777" w:rsidR="001C1F8B" w:rsidRDefault="001C1F8B">
      <w:pPr>
        <w:spacing w:line="360" w:lineRule="auto"/>
        <w:jc w:val="center"/>
        <w:rPr>
          <w:rFonts w:ascii="华文中宋" w:eastAsia="华文中宋" w:hAnsi="华文中宋" w:cs="华文中宋"/>
          <w:b/>
          <w:bCs/>
          <w:sz w:val="40"/>
          <w:szCs w:val="40"/>
        </w:rPr>
      </w:pPr>
    </w:p>
    <w:p w14:paraId="438035B3" w14:textId="77777777" w:rsidR="001C1F8B" w:rsidRDefault="001C1F8B">
      <w:pPr>
        <w:spacing w:line="360" w:lineRule="auto"/>
        <w:jc w:val="center"/>
        <w:rPr>
          <w:rFonts w:ascii="华文中宋" w:eastAsia="华文中宋" w:hAnsi="华文中宋" w:cs="华文中宋"/>
          <w:b/>
          <w:bCs/>
          <w:sz w:val="40"/>
          <w:szCs w:val="40"/>
        </w:rPr>
      </w:pPr>
    </w:p>
    <w:p w14:paraId="2898F390" w14:textId="77777777" w:rsidR="001C1F8B" w:rsidRPr="00F228CB" w:rsidRDefault="001C1F8B">
      <w:pPr>
        <w:spacing w:line="360" w:lineRule="auto"/>
        <w:jc w:val="center"/>
        <w:rPr>
          <w:rFonts w:ascii="华文中宋" w:eastAsia="华文中宋" w:hAnsi="华文中宋" w:cs="华文中宋"/>
          <w:b/>
          <w:bCs/>
          <w:sz w:val="18"/>
          <w:szCs w:val="18"/>
        </w:rPr>
      </w:pPr>
    </w:p>
    <w:p w14:paraId="0EC4A57F" w14:textId="77777777" w:rsidR="001C1F8B" w:rsidRDefault="00000000">
      <w:pPr>
        <w:spacing w:line="360" w:lineRule="auto"/>
        <w:jc w:val="center"/>
        <w:rPr>
          <w:rFonts w:ascii="华文中宋" w:eastAsia="华文中宋" w:hAnsi="华文中宋" w:cs="华文中宋"/>
          <w:b/>
          <w:bCs/>
          <w:sz w:val="40"/>
          <w:szCs w:val="40"/>
        </w:rPr>
      </w:pPr>
      <w:r>
        <w:rPr>
          <w:rFonts w:ascii="华文中宋" w:eastAsia="华文中宋" w:hAnsi="华文中宋" w:cs="华文中宋"/>
          <w:b/>
          <w:bCs/>
          <w:sz w:val="40"/>
          <w:szCs w:val="40"/>
        </w:rPr>
        <w:t>关于举办</w:t>
      </w:r>
      <w:r>
        <w:rPr>
          <w:rFonts w:ascii="华文中宋" w:eastAsia="华文中宋" w:hAnsi="华文中宋" w:cs="华文中宋" w:hint="eastAsia"/>
          <w:b/>
          <w:bCs/>
          <w:sz w:val="40"/>
          <w:szCs w:val="40"/>
        </w:rPr>
        <w:t>“</w:t>
      </w:r>
      <w:r>
        <w:rPr>
          <w:rFonts w:ascii="华文中宋" w:eastAsia="华文中宋" w:hAnsi="华文中宋" w:cs="华文中宋"/>
          <w:b/>
          <w:bCs/>
          <w:sz w:val="40"/>
          <w:szCs w:val="40"/>
        </w:rPr>
        <w:t>中国老年学和老年医学学会2026年老龄志愿与公益服务大会</w:t>
      </w:r>
      <w:r>
        <w:rPr>
          <w:rFonts w:ascii="华文中宋" w:eastAsia="华文中宋" w:hAnsi="华文中宋" w:cs="华文中宋" w:hint="eastAsia"/>
          <w:b/>
          <w:bCs/>
          <w:sz w:val="40"/>
          <w:szCs w:val="40"/>
        </w:rPr>
        <w:t>”</w:t>
      </w:r>
      <w:r>
        <w:rPr>
          <w:rFonts w:ascii="华文中宋" w:eastAsia="华文中宋" w:hAnsi="华文中宋" w:cs="华文中宋"/>
          <w:b/>
          <w:bCs/>
          <w:sz w:val="40"/>
          <w:szCs w:val="40"/>
        </w:rPr>
        <w:t>的通知</w:t>
      </w:r>
      <w:r>
        <w:rPr>
          <w:rFonts w:ascii="华文中宋" w:eastAsia="华文中宋" w:hAnsi="华文中宋" w:cs="华文中宋" w:hint="eastAsia"/>
          <w:b/>
          <w:bCs/>
          <w:sz w:val="40"/>
          <w:szCs w:val="40"/>
        </w:rPr>
        <w:t>（第一轮）</w:t>
      </w:r>
    </w:p>
    <w:p w14:paraId="290DA5DF" w14:textId="77777777" w:rsidR="001C1F8B" w:rsidRDefault="001C1F8B">
      <w:pPr>
        <w:spacing w:line="360" w:lineRule="auto"/>
        <w:ind w:firstLine="500"/>
        <w:jc w:val="left"/>
        <w:rPr>
          <w:sz w:val="30"/>
          <w:szCs w:val="30"/>
        </w:rPr>
      </w:pPr>
      <w:bookmarkStart w:id="0" w:name="OLE_LINK5"/>
    </w:p>
    <w:p w14:paraId="0BA1205A" w14:textId="77777777" w:rsidR="001C1F8B" w:rsidRDefault="00000000">
      <w:pPr>
        <w:spacing w:line="360" w:lineRule="auto"/>
        <w:jc w:val="left"/>
        <w:rPr>
          <w:sz w:val="30"/>
          <w:szCs w:val="30"/>
        </w:rPr>
      </w:pPr>
      <w:r>
        <w:rPr>
          <w:rFonts w:hint="eastAsia"/>
          <w:sz w:val="30"/>
          <w:szCs w:val="30"/>
        </w:rPr>
        <w:t>各相关单位：</w:t>
      </w:r>
    </w:p>
    <w:p w14:paraId="3F62C2FC" w14:textId="77777777" w:rsidR="001C1F8B" w:rsidRDefault="00000000">
      <w:pPr>
        <w:spacing w:line="360" w:lineRule="auto"/>
        <w:ind w:firstLine="500"/>
        <w:rPr>
          <w:sz w:val="30"/>
          <w:szCs w:val="30"/>
        </w:rPr>
      </w:pPr>
      <w:r>
        <w:rPr>
          <w:sz w:val="30"/>
          <w:szCs w:val="30"/>
        </w:rPr>
        <w:t>为深入贯彻积极应对人口老龄化国家战略，推动</w:t>
      </w:r>
      <w:r>
        <w:rPr>
          <w:rFonts w:hint="eastAsia"/>
          <w:sz w:val="30"/>
          <w:szCs w:val="30"/>
        </w:rPr>
        <w:t>中国老年学和老年医学学会</w:t>
      </w:r>
      <w:r>
        <w:rPr>
          <w:sz w:val="30"/>
          <w:szCs w:val="30"/>
        </w:rPr>
        <w:t>老龄志愿公益服务</w:t>
      </w:r>
      <w:r>
        <w:rPr>
          <w:rFonts w:hint="eastAsia"/>
          <w:sz w:val="30"/>
          <w:szCs w:val="30"/>
        </w:rPr>
        <w:t>的</w:t>
      </w:r>
      <w:r>
        <w:rPr>
          <w:sz w:val="30"/>
          <w:szCs w:val="30"/>
        </w:rPr>
        <w:t>规范化、专业化发展，学会定于2026年12月2—3日在北京大学举办“中国老年学和老年医学学会2026年老龄志愿与公益服务大会”，本次大会聚焦老龄志愿公益法治化建设，搭建政、社、企、学、研交流平台，汇聚多方智库力量，交流实践成果、研讨制度路径，共商老龄志愿公益法治化体系构建之策，共绘新时代老龄公益事业高质量发展蓝图。现将有关事项通知如下。</w:t>
      </w:r>
    </w:p>
    <w:bookmarkEnd w:id="0"/>
    <w:p w14:paraId="4ADF106B" w14:textId="77777777" w:rsidR="001C1F8B" w:rsidRDefault="00000000">
      <w:pPr>
        <w:spacing w:line="360" w:lineRule="auto"/>
        <w:ind w:firstLine="500"/>
        <w:jc w:val="left"/>
        <w:rPr>
          <w:rFonts w:ascii="华文中宋" w:eastAsia="华文中宋" w:hAnsi="华文中宋" w:cs="华文中宋"/>
          <w:b/>
          <w:bCs/>
          <w:sz w:val="30"/>
          <w:szCs w:val="30"/>
        </w:rPr>
      </w:pPr>
      <w:r>
        <w:rPr>
          <w:rFonts w:ascii="华文中宋" w:eastAsia="华文中宋" w:hAnsi="华文中宋" w:cs="华文中宋" w:hint="eastAsia"/>
          <w:b/>
          <w:bCs/>
          <w:sz w:val="30"/>
          <w:szCs w:val="30"/>
        </w:rPr>
        <w:t>一、会议信息</w:t>
      </w:r>
    </w:p>
    <w:p w14:paraId="6A85AEA9" w14:textId="77777777" w:rsidR="001C1F8B" w:rsidRDefault="00000000">
      <w:pPr>
        <w:spacing w:line="360" w:lineRule="auto"/>
        <w:ind w:firstLine="500"/>
        <w:jc w:val="left"/>
        <w:rPr>
          <w:sz w:val="30"/>
          <w:szCs w:val="30"/>
        </w:rPr>
      </w:pPr>
      <w:r>
        <w:rPr>
          <w:rFonts w:hint="eastAsia"/>
          <w:sz w:val="30"/>
          <w:szCs w:val="30"/>
        </w:rPr>
        <w:t>会议时间：2026年12月2—3日</w:t>
      </w:r>
    </w:p>
    <w:p w14:paraId="258A88C6" w14:textId="77777777" w:rsidR="001C1F8B" w:rsidRDefault="00000000">
      <w:pPr>
        <w:spacing w:line="360" w:lineRule="auto"/>
        <w:ind w:firstLine="500"/>
        <w:jc w:val="left"/>
        <w:rPr>
          <w:sz w:val="30"/>
          <w:szCs w:val="30"/>
        </w:rPr>
      </w:pPr>
      <w:r>
        <w:rPr>
          <w:rFonts w:hint="eastAsia"/>
          <w:sz w:val="30"/>
          <w:szCs w:val="30"/>
        </w:rPr>
        <w:t>会议地点：北京大学</w:t>
      </w:r>
    </w:p>
    <w:p w14:paraId="4EADE5AD" w14:textId="77777777" w:rsidR="001C1F8B" w:rsidRDefault="00000000">
      <w:pPr>
        <w:spacing w:line="360" w:lineRule="auto"/>
        <w:ind w:firstLine="500"/>
        <w:jc w:val="left"/>
        <w:rPr>
          <w:sz w:val="30"/>
          <w:szCs w:val="30"/>
        </w:rPr>
      </w:pPr>
      <w:r>
        <w:rPr>
          <w:rFonts w:hint="eastAsia"/>
          <w:sz w:val="30"/>
          <w:szCs w:val="30"/>
        </w:rPr>
        <w:t>会议主题：</w:t>
      </w:r>
      <w:r>
        <w:rPr>
          <w:sz w:val="30"/>
          <w:szCs w:val="30"/>
        </w:rPr>
        <w:t>法治筑基</w:t>
      </w:r>
      <w:r>
        <w:rPr>
          <w:rFonts w:ascii="微软雅黑" w:eastAsia="微软雅黑" w:hAnsi="微软雅黑" w:cs="微软雅黑" w:hint="eastAsia"/>
          <w:sz w:val="30"/>
          <w:szCs w:val="30"/>
        </w:rPr>
        <w:t>・</w:t>
      </w:r>
      <w:r>
        <w:rPr>
          <w:rFonts w:hint="eastAsia"/>
          <w:sz w:val="30"/>
          <w:szCs w:val="30"/>
        </w:rPr>
        <w:t>制度赋能</w:t>
      </w:r>
      <w:r>
        <w:rPr>
          <w:sz w:val="30"/>
          <w:szCs w:val="30"/>
        </w:rPr>
        <w:t>—老龄志愿公益法治化体系构建与实践探索</w:t>
      </w:r>
    </w:p>
    <w:p w14:paraId="0050FE36" w14:textId="77777777" w:rsidR="001C1F8B" w:rsidRDefault="00000000">
      <w:pPr>
        <w:spacing w:line="360" w:lineRule="auto"/>
        <w:ind w:firstLine="500"/>
        <w:jc w:val="left"/>
        <w:rPr>
          <w:rFonts w:ascii="华文中宋" w:eastAsia="华文中宋" w:hAnsi="华文中宋" w:cs="华文中宋"/>
          <w:b/>
          <w:bCs/>
          <w:sz w:val="30"/>
          <w:szCs w:val="30"/>
        </w:rPr>
      </w:pPr>
      <w:r>
        <w:rPr>
          <w:rFonts w:ascii="华文中宋" w:eastAsia="华文中宋" w:hAnsi="华文中宋" w:cs="华文中宋" w:hint="eastAsia"/>
          <w:b/>
          <w:bCs/>
          <w:sz w:val="30"/>
          <w:szCs w:val="30"/>
        </w:rPr>
        <w:lastRenderedPageBreak/>
        <w:t>二</w:t>
      </w:r>
      <w:r>
        <w:rPr>
          <w:rFonts w:ascii="华文中宋" w:eastAsia="华文中宋" w:hAnsi="华文中宋" w:cs="华文中宋"/>
          <w:b/>
          <w:bCs/>
          <w:sz w:val="30"/>
          <w:szCs w:val="30"/>
        </w:rPr>
        <w:t>、组织单位</w:t>
      </w:r>
    </w:p>
    <w:p w14:paraId="3E35015C" w14:textId="77777777" w:rsidR="001C1F8B" w:rsidRDefault="00000000">
      <w:pPr>
        <w:spacing w:line="360" w:lineRule="auto"/>
        <w:ind w:firstLine="500"/>
        <w:jc w:val="left"/>
        <w:rPr>
          <w:sz w:val="30"/>
          <w:szCs w:val="30"/>
        </w:rPr>
      </w:pPr>
      <w:r>
        <w:rPr>
          <w:sz w:val="30"/>
          <w:szCs w:val="30"/>
        </w:rPr>
        <w:t>主办单位：中国老年学和老年医学学会</w:t>
      </w:r>
      <w:r>
        <w:rPr>
          <w:rFonts w:hint="eastAsia"/>
          <w:sz w:val="30"/>
          <w:szCs w:val="30"/>
        </w:rPr>
        <w:t>、</w:t>
      </w:r>
      <w:r>
        <w:rPr>
          <w:sz w:val="30"/>
          <w:szCs w:val="30"/>
        </w:rPr>
        <w:t>北京大学人口研究所</w:t>
      </w:r>
    </w:p>
    <w:p w14:paraId="1281F28E" w14:textId="77777777" w:rsidR="001C1F8B" w:rsidRDefault="00000000">
      <w:pPr>
        <w:spacing w:line="360" w:lineRule="auto"/>
        <w:ind w:firstLine="500"/>
        <w:jc w:val="left"/>
        <w:rPr>
          <w:sz w:val="30"/>
          <w:szCs w:val="30"/>
        </w:rPr>
      </w:pPr>
      <w:r>
        <w:rPr>
          <w:sz w:val="30"/>
          <w:szCs w:val="30"/>
        </w:rPr>
        <w:t>承办单位：</w:t>
      </w:r>
      <w:r>
        <w:rPr>
          <w:rFonts w:hint="eastAsia"/>
          <w:sz w:val="30"/>
          <w:szCs w:val="30"/>
        </w:rPr>
        <w:t>广东开放大学（广东理工职业学院）粤港澳大湾区智慧健康养老研究中心、</w:t>
      </w:r>
      <w:r>
        <w:rPr>
          <w:sz w:val="30"/>
          <w:szCs w:val="30"/>
        </w:rPr>
        <w:t>中国老年学和老年医学学会</w:t>
      </w:r>
      <w:r>
        <w:rPr>
          <w:rFonts w:hint="eastAsia"/>
          <w:sz w:val="30"/>
          <w:szCs w:val="30"/>
        </w:rPr>
        <w:t>公益事业部、</w:t>
      </w:r>
      <w:r>
        <w:rPr>
          <w:sz w:val="30"/>
          <w:szCs w:val="30"/>
        </w:rPr>
        <w:t>中国老年学和老年医学学会志愿与公益分会</w:t>
      </w:r>
    </w:p>
    <w:p w14:paraId="1E42E211" w14:textId="77777777" w:rsidR="001C1F8B" w:rsidRDefault="00000000">
      <w:pPr>
        <w:spacing w:line="360" w:lineRule="auto"/>
        <w:ind w:firstLine="500"/>
        <w:jc w:val="left"/>
        <w:rPr>
          <w:sz w:val="30"/>
          <w:szCs w:val="30"/>
        </w:rPr>
      </w:pPr>
      <w:r>
        <w:rPr>
          <w:rFonts w:hint="eastAsia"/>
          <w:sz w:val="30"/>
          <w:szCs w:val="30"/>
        </w:rPr>
        <w:t>倡导单位：</w:t>
      </w:r>
      <w:r>
        <w:rPr>
          <w:sz w:val="30"/>
          <w:szCs w:val="30"/>
        </w:rPr>
        <w:t>中国助残志愿者协会</w:t>
      </w:r>
    </w:p>
    <w:p w14:paraId="06E76DA9" w14:textId="77777777" w:rsidR="001C1F8B" w:rsidRDefault="00000000">
      <w:pPr>
        <w:spacing w:line="360" w:lineRule="auto"/>
        <w:ind w:firstLine="500"/>
        <w:jc w:val="left"/>
        <w:rPr>
          <w:sz w:val="30"/>
          <w:szCs w:val="30"/>
        </w:rPr>
      </w:pPr>
      <w:r>
        <w:rPr>
          <w:sz w:val="30"/>
          <w:szCs w:val="30"/>
        </w:rPr>
        <w:t>协办单位：</w:t>
      </w:r>
      <w:r>
        <w:rPr>
          <w:rFonts w:hint="eastAsia"/>
          <w:sz w:val="30"/>
          <w:szCs w:val="30"/>
        </w:rPr>
        <w:t>《人口与发展》编辑部、</w:t>
      </w:r>
      <w:r>
        <w:rPr>
          <w:sz w:val="30"/>
          <w:szCs w:val="30"/>
        </w:rPr>
        <w:t>北京大学中国老龄事业发展研究中心</w:t>
      </w:r>
      <w:r>
        <w:rPr>
          <w:rFonts w:hint="eastAsia"/>
          <w:sz w:val="30"/>
          <w:szCs w:val="30"/>
        </w:rPr>
        <w:t>、</w:t>
      </w:r>
      <w:r>
        <w:rPr>
          <w:sz w:val="30"/>
          <w:szCs w:val="30"/>
        </w:rPr>
        <w:t>北京大学民政部政策理论研究基地</w:t>
      </w:r>
      <w:r>
        <w:rPr>
          <w:rFonts w:hint="eastAsia"/>
          <w:sz w:val="30"/>
          <w:szCs w:val="30"/>
        </w:rPr>
        <w:t>、</w:t>
      </w:r>
      <w:r>
        <w:rPr>
          <w:sz w:val="30"/>
          <w:szCs w:val="30"/>
        </w:rPr>
        <w:t>北京大学成功老龄服务社会创新教学实验室</w:t>
      </w:r>
      <w:r>
        <w:rPr>
          <w:rFonts w:hint="eastAsia"/>
          <w:sz w:val="30"/>
          <w:szCs w:val="30"/>
        </w:rPr>
        <w:t>、北京大学学生爱心社</w:t>
      </w:r>
    </w:p>
    <w:p w14:paraId="7766AACF" w14:textId="77777777" w:rsidR="001C1F8B" w:rsidRDefault="00000000">
      <w:pPr>
        <w:spacing w:line="360" w:lineRule="auto"/>
        <w:ind w:firstLine="500"/>
        <w:rPr>
          <w:sz w:val="30"/>
          <w:szCs w:val="30"/>
        </w:rPr>
      </w:pPr>
      <w:r>
        <w:rPr>
          <w:rFonts w:hint="eastAsia"/>
          <w:sz w:val="30"/>
          <w:szCs w:val="30"/>
        </w:rPr>
        <w:t>支持单位：浙江蚂蚁公益基金会、诺安基金管理有限公司、中国老龄事业发展基金会邬沧萍老年学发展基金……</w:t>
      </w:r>
    </w:p>
    <w:p w14:paraId="38B3ACCE" w14:textId="77777777" w:rsidR="001C1F8B" w:rsidRDefault="00000000">
      <w:pPr>
        <w:spacing w:line="360" w:lineRule="auto"/>
        <w:ind w:firstLine="500"/>
        <w:jc w:val="left"/>
        <w:rPr>
          <w:rFonts w:ascii="华文中宋" w:eastAsia="华文中宋" w:hAnsi="华文中宋" w:cs="华文中宋"/>
          <w:b/>
          <w:bCs/>
          <w:sz w:val="30"/>
          <w:szCs w:val="30"/>
        </w:rPr>
      </w:pPr>
      <w:r>
        <w:rPr>
          <w:rFonts w:ascii="华文中宋" w:eastAsia="华文中宋" w:hAnsi="华文中宋" w:cs="华文中宋" w:hint="eastAsia"/>
          <w:b/>
          <w:bCs/>
          <w:sz w:val="30"/>
          <w:szCs w:val="30"/>
        </w:rPr>
        <w:t>三、</w:t>
      </w:r>
      <w:r>
        <w:rPr>
          <w:rFonts w:ascii="华文中宋" w:eastAsia="华文中宋" w:hAnsi="华文中宋" w:cs="华文中宋"/>
          <w:b/>
          <w:bCs/>
          <w:sz w:val="30"/>
          <w:szCs w:val="30"/>
        </w:rPr>
        <w:t>支持媒体</w:t>
      </w:r>
    </w:p>
    <w:p w14:paraId="5FF91A00" w14:textId="77777777" w:rsidR="001C1F8B" w:rsidRDefault="00000000">
      <w:pPr>
        <w:spacing w:line="360" w:lineRule="auto"/>
        <w:ind w:firstLine="500"/>
        <w:jc w:val="left"/>
        <w:rPr>
          <w:sz w:val="30"/>
          <w:szCs w:val="30"/>
        </w:rPr>
      </w:pPr>
      <w:r>
        <w:rPr>
          <w:sz w:val="30"/>
          <w:szCs w:val="30"/>
        </w:rPr>
        <w:t>新华社、中央广播电视总台、中国老年报等</w:t>
      </w:r>
    </w:p>
    <w:p w14:paraId="7267508F" w14:textId="77777777" w:rsidR="001C1F8B" w:rsidRDefault="00000000">
      <w:pPr>
        <w:spacing w:line="360" w:lineRule="auto"/>
        <w:ind w:firstLine="500"/>
        <w:jc w:val="left"/>
        <w:rPr>
          <w:rFonts w:ascii="华文中宋" w:eastAsia="华文中宋" w:hAnsi="华文中宋" w:cs="华文中宋"/>
          <w:b/>
          <w:bCs/>
          <w:sz w:val="30"/>
          <w:szCs w:val="30"/>
        </w:rPr>
      </w:pPr>
      <w:r>
        <w:rPr>
          <w:rFonts w:ascii="华文中宋" w:eastAsia="华文中宋" w:hAnsi="华文中宋" w:cs="华文中宋"/>
          <w:b/>
          <w:bCs/>
          <w:sz w:val="30"/>
          <w:szCs w:val="30"/>
        </w:rPr>
        <w:t>四、联系</w:t>
      </w:r>
      <w:r>
        <w:rPr>
          <w:rFonts w:ascii="华文中宋" w:eastAsia="华文中宋" w:hAnsi="华文中宋" w:cs="华文中宋" w:hint="eastAsia"/>
          <w:b/>
          <w:bCs/>
          <w:sz w:val="30"/>
          <w:szCs w:val="30"/>
        </w:rPr>
        <w:t>人及联系</w:t>
      </w:r>
      <w:r>
        <w:rPr>
          <w:rFonts w:ascii="华文中宋" w:eastAsia="华文中宋" w:hAnsi="华文中宋" w:cs="华文中宋"/>
          <w:b/>
          <w:bCs/>
          <w:sz w:val="30"/>
          <w:szCs w:val="30"/>
        </w:rPr>
        <w:t>方式</w:t>
      </w:r>
    </w:p>
    <w:p w14:paraId="008A60A2" w14:textId="77777777" w:rsidR="001C1F8B" w:rsidRDefault="00000000">
      <w:pPr>
        <w:numPr>
          <w:ilvl w:val="0"/>
          <w:numId w:val="1"/>
        </w:numPr>
        <w:spacing w:line="360" w:lineRule="auto"/>
        <w:jc w:val="left"/>
        <w:rPr>
          <w:sz w:val="30"/>
          <w:szCs w:val="30"/>
        </w:rPr>
      </w:pPr>
      <w:r>
        <w:rPr>
          <w:rFonts w:hint="eastAsia"/>
          <w:sz w:val="30"/>
          <w:szCs w:val="30"/>
        </w:rPr>
        <w:t>中国老年学和老年医学学会公益事业部</w:t>
      </w:r>
      <w:r>
        <w:rPr>
          <w:sz w:val="30"/>
          <w:szCs w:val="30"/>
        </w:rPr>
        <w:t>：</w:t>
      </w:r>
    </w:p>
    <w:p w14:paraId="57A9E2DE" w14:textId="77777777" w:rsidR="001C1F8B" w:rsidRDefault="00000000">
      <w:pPr>
        <w:spacing w:line="360" w:lineRule="auto"/>
        <w:ind w:firstLineChars="400" w:firstLine="1200"/>
        <w:jc w:val="left"/>
        <w:rPr>
          <w:sz w:val="30"/>
          <w:szCs w:val="30"/>
        </w:rPr>
      </w:pPr>
      <w:r>
        <w:rPr>
          <w:sz w:val="30"/>
          <w:szCs w:val="30"/>
        </w:rPr>
        <w:t>高</w:t>
      </w:r>
      <w:r>
        <w:rPr>
          <w:rFonts w:hint="eastAsia"/>
          <w:sz w:val="30"/>
          <w:szCs w:val="30"/>
        </w:rPr>
        <w:t>老师</w:t>
      </w:r>
      <w:r>
        <w:rPr>
          <w:sz w:val="30"/>
          <w:szCs w:val="30"/>
        </w:rPr>
        <w:t xml:space="preserve"> 13911001754</w:t>
      </w:r>
      <w:r>
        <w:rPr>
          <w:rFonts w:hint="eastAsia"/>
          <w:sz w:val="30"/>
          <w:szCs w:val="30"/>
        </w:rPr>
        <w:t xml:space="preserve">     秦老师</w:t>
      </w:r>
      <w:r>
        <w:rPr>
          <w:sz w:val="30"/>
          <w:szCs w:val="30"/>
        </w:rPr>
        <w:t xml:space="preserve"> 1</w:t>
      </w:r>
      <w:r>
        <w:rPr>
          <w:rFonts w:hint="eastAsia"/>
          <w:sz w:val="30"/>
          <w:szCs w:val="30"/>
        </w:rPr>
        <w:t>5600095690</w:t>
      </w:r>
    </w:p>
    <w:p w14:paraId="2B714B72" w14:textId="77777777" w:rsidR="001C1F8B" w:rsidRDefault="00000000">
      <w:pPr>
        <w:numPr>
          <w:ilvl w:val="0"/>
          <w:numId w:val="1"/>
        </w:numPr>
        <w:spacing w:line="360" w:lineRule="auto"/>
        <w:jc w:val="left"/>
        <w:rPr>
          <w:sz w:val="30"/>
          <w:szCs w:val="30"/>
        </w:rPr>
      </w:pPr>
      <w:r>
        <w:rPr>
          <w:rFonts w:hint="eastAsia"/>
          <w:sz w:val="30"/>
          <w:szCs w:val="30"/>
        </w:rPr>
        <w:t xml:space="preserve">北京大学人口研究所：    </w:t>
      </w:r>
    </w:p>
    <w:p w14:paraId="34682FD4" w14:textId="77777777" w:rsidR="001C1F8B" w:rsidRDefault="00000000">
      <w:pPr>
        <w:spacing w:line="360" w:lineRule="auto"/>
        <w:ind w:firstLineChars="400" w:firstLine="1200"/>
        <w:jc w:val="left"/>
        <w:rPr>
          <w:sz w:val="30"/>
          <w:szCs w:val="30"/>
        </w:rPr>
      </w:pPr>
      <w:r>
        <w:rPr>
          <w:rFonts w:hint="eastAsia"/>
          <w:sz w:val="30"/>
          <w:szCs w:val="30"/>
        </w:rPr>
        <w:t xml:space="preserve">陈老师 19575675753     刘老师 17667271687 </w:t>
      </w:r>
    </w:p>
    <w:p w14:paraId="1BFFA292" w14:textId="77777777" w:rsidR="001C1F8B" w:rsidRDefault="001C1F8B">
      <w:pPr>
        <w:ind w:firstLineChars="200" w:firstLine="600"/>
        <w:jc w:val="right"/>
        <w:rPr>
          <w:sz w:val="30"/>
          <w:szCs w:val="30"/>
        </w:rPr>
      </w:pPr>
    </w:p>
    <w:p w14:paraId="390C8A9D" w14:textId="339455AE" w:rsidR="001C1F8B" w:rsidRDefault="001C1F8B">
      <w:pPr>
        <w:ind w:firstLineChars="200" w:firstLine="600"/>
        <w:jc w:val="right"/>
        <w:rPr>
          <w:rFonts w:hint="eastAsia"/>
          <w:sz w:val="30"/>
          <w:szCs w:val="30"/>
        </w:rPr>
      </w:pPr>
    </w:p>
    <w:p w14:paraId="5FCFE383" w14:textId="77777777" w:rsidR="001C1F8B" w:rsidRDefault="00000000">
      <w:pPr>
        <w:spacing w:line="360" w:lineRule="auto"/>
        <w:ind w:firstLineChars="200" w:firstLine="600"/>
        <w:jc w:val="right"/>
        <w:rPr>
          <w:sz w:val="30"/>
          <w:szCs w:val="30"/>
        </w:rPr>
      </w:pPr>
      <w:r>
        <w:rPr>
          <w:sz w:val="30"/>
          <w:szCs w:val="30"/>
        </w:rPr>
        <w:t>中国老年学和老年医学学会</w:t>
      </w:r>
    </w:p>
    <w:p w14:paraId="45580037" w14:textId="77777777" w:rsidR="001C1F8B" w:rsidRDefault="00000000">
      <w:pPr>
        <w:spacing w:line="360" w:lineRule="auto"/>
        <w:ind w:right="600" w:firstLineChars="200" w:firstLine="600"/>
        <w:jc w:val="right"/>
        <w:rPr>
          <w:sz w:val="30"/>
          <w:szCs w:val="30"/>
        </w:rPr>
      </w:pPr>
      <w:r>
        <w:rPr>
          <w:sz w:val="30"/>
          <w:szCs w:val="30"/>
        </w:rPr>
        <w:t>2026年</w:t>
      </w:r>
      <w:r>
        <w:rPr>
          <w:rFonts w:hint="eastAsia"/>
          <w:sz w:val="30"/>
          <w:szCs w:val="30"/>
        </w:rPr>
        <w:t>11</w:t>
      </w:r>
      <w:r>
        <w:rPr>
          <w:sz w:val="30"/>
          <w:szCs w:val="30"/>
        </w:rPr>
        <w:t>月</w:t>
      </w:r>
      <w:r>
        <w:rPr>
          <w:rFonts w:hint="eastAsia"/>
          <w:sz w:val="30"/>
          <w:szCs w:val="30"/>
        </w:rPr>
        <w:t>6</w:t>
      </w:r>
      <w:r>
        <w:rPr>
          <w:sz w:val="30"/>
          <w:szCs w:val="30"/>
        </w:rPr>
        <w:t>日</w:t>
      </w:r>
    </w:p>
    <w:p w14:paraId="5C0D1FD6" w14:textId="77777777" w:rsidR="001C1F8B" w:rsidRDefault="001C1F8B">
      <w:pPr>
        <w:rPr>
          <w:rFonts w:ascii="黑体" w:eastAsia="黑体" w:hAnsi="黑体" w:cs="黑体"/>
          <w:b/>
          <w:bCs/>
          <w:sz w:val="28"/>
          <w:szCs w:val="28"/>
        </w:rPr>
      </w:pPr>
    </w:p>
    <w:p w14:paraId="7E8B371F" w14:textId="77777777" w:rsidR="001C1F8B" w:rsidRDefault="00000000">
      <w:pPr>
        <w:rPr>
          <w:rFonts w:ascii="黑体" w:eastAsia="黑体" w:hAnsi="黑体" w:cs="黑体"/>
          <w:b/>
          <w:bCs/>
          <w:sz w:val="28"/>
          <w:szCs w:val="28"/>
        </w:rPr>
      </w:pPr>
      <w:r>
        <w:rPr>
          <w:rFonts w:ascii="黑体" w:eastAsia="黑体" w:hAnsi="黑体" w:cs="黑体" w:hint="eastAsia"/>
          <w:b/>
          <w:bCs/>
          <w:sz w:val="28"/>
          <w:szCs w:val="28"/>
        </w:rPr>
        <w:lastRenderedPageBreak/>
        <w:t>附件1</w:t>
      </w:r>
    </w:p>
    <w:p w14:paraId="3DCE8D0F" w14:textId="77777777" w:rsidR="001C1F8B" w:rsidRDefault="00000000">
      <w:pPr>
        <w:pStyle w:val="1"/>
        <w:spacing w:before="300" w:after="200"/>
        <w:jc w:val="center"/>
        <w:rPr>
          <w:rFonts w:ascii="黑体" w:eastAsia="黑体" w:hAnsi="黑体" w:cs="黑体"/>
          <w:b/>
          <w:bCs/>
          <w:color w:val="auto"/>
          <w:sz w:val="36"/>
          <w:szCs w:val="36"/>
        </w:rPr>
      </w:pPr>
      <w:r>
        <w:rPr>
          <w:rFonts w:ascii="黑体" w:eastAsia="黑体" w:hAnsi="黑体" w:cs="黑体" w:hint="eastAsia"/>
          <w:b/>
          <w:bCs/>
          <w:color w:val="auto"/>
          <w:sz w:val="36"/>
          <w:szCs w:val="36"/>
        </w:rPr>
        <w:t>大会</w:t>
      </w:r>
      <w:r>
        <w:rPr>
          <w:rFonts w:ascii="黑体" w:eastAsia="黑体" w:hAnsi="黑体" w:cs="黑体"/>
          <w:b/>
          <w:bCs/>
          <w:color w:val="auto"/>
          <w:sz w:val="36"/>
          <w:szCs w:val="36"/>
        </w:rPr>
        <w:t>议程</w:t>
      </w:r>
    </w:p>
    <w:p w14:paraId="38064866" w14:textId="77777777" w:rsidR="001C1F8B" w:rsidRDefault="00000000">
      <w:pPr>
        <w:pStyle w:val="a0"/>
        <w:numPr>
          <w:ilvl w:val="0"/>
          <w:numId w:val="2"/>
        </w:numPr>
        <w:spacing w:before="240" w:line="400" w:lineRule="exact"/>
        <w:outlineLvl w:val="0"/>
        <w:rPr>
          <w:b/>
          <w:bCs/>
          <w:spacing w:val="5"/>
          <w:sz w:val="28"/>
          <w:szCs w:val="28"/>
        </w:rPr>
      </w:pPr>
      <w:r>
        <w:rPr>
          <w:rFonts w:hint="eastAsia"/>
          <w:b/>
          <w:bCs/>
          <w:spacing w:val="5"/>
          <w:sz w:val="28"/>
          <w:szCs w:val="28"/>
        </w:rPr>
        <w:t>老龄志愿与公益服务大会开幕&amp;主旨报告</w:t>
      </w:r>
    </w:p>
    <w:p w14:paraId="641443A0" w14:textId="77777777" w:rsidR="001C1F8B" w:rsidRDefault="00000000">
      <w:pPr>
        <w:pStyle w:val="a0"/>
        <w:numPr>
          <w:ilvl w:val="255"/>
          <w:numId w:val="0"/>
        </w:numPr>
        <w:spacing w:before="240" w:line="300" w:lineRule="exact"/>
        <w:ind w:firstLineChars="200" w:firstLine="489"/>
        <w:outlineLvl w:val="0"/>
        <w:rPr>
          <w:b/>
          <w:bCs/>
          <w:sz w:val="24"/>
          <w:szCs w:val="24"/>
        </w:rPr>
      </w:pPr>
      <w:r>
        <w:rPr>
          <w:rFonts w:hint="eastAsia"/>
          <w:b/>
          <w:bCs/>
          <w:sz w:val="24"/>
          <w:szCs w:val="24"/>
        </w:rPr>
        <w:t>2026年12月2日9:00—11:50</w:t>
      </w:r>
    </w:p>
    <w:p w14:paraId="78733168" w14:textId="77777777" w:rsidR="001C1F8B" w:rsidRDefault="00000000">
      <w:pPr>
        <w:pStyle w:val="a0"/>
        <w:spacing w:before="240" w:after="200" w:line="300" w:lineRule="exact"/>
        <w:ind w:firstLineChars="200" w:firstLine="489"/>
        <w:outlineLvl w:val="0"/>
        <w:rPr>
          <w:b/>
          <w:bCs/>
          <w:sz w:val="24"/>
          <w:szCs w:val="24"/>
        </w:rPr>
      </w:pPr>
      <w:r>
        <w:rPr>
          <w:rFonts w:hint="eastAsia"/>
          <w:b/>
          <w:bCs/>
          <w:sz w:val="24"/>
          <w:szCs w:val="24"/>
        </w:rPr>
        <w:t>会议地点：北京大学经济学院东旭报告厅</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4"/>
        <w:gridCol w:w="1766"/>
        <w:gridCol w:w="2660"/>
        <w:gridCol w:w="1410"/>
        <w:gridCol w:w="2800"/>
      </w:tblGrid>
      <w:tr w:rsidR="001C1F8B" w14:paraId="0492C7DB" w14:textId="77777777">
        <w:tc>
          <w:tcPr>
            <w:tcW w:w="894" w:type="dxa"/>
            <w:shd w:val="clear" w:color="auto" w:fill="1F3864"/>
            <w:tcMar>
              <w:top w:w="80" w:type="dxa"/>
              <w:left w:w="100" w:type="dxa"/>
              <w:bottom w:w="80" w:type="dxa"/>
              <w:right w:w="100" w:type="dxa"/>
            </w:tcMar>
            <w:vAlign w:val="center"/>
          </w:tcPr>
          <w:p w14:paraId="763B4C47" w14:textId="77777777" w:rsidR="001C1F8B" w:rsidRDefault="00000000">
            <w:pPr>
              <w:jc w:val="center"/>
              <w:rPr>
                <w:rFonts w:ascii="黑体" w:eastAsia="黑体" w:hAnsi="黑体" w:cs="黑体"/>
                <w:b/>
                <w:bCs/>
                <w:sz w:val="20"/>
                <w:szCs w:val="20"/>
              </w:rPr>
            </w:pPr>
            <w:r>
              <w:rPr>
                <w:rFonts w:ascii="黑体" w:eastAsia="黑体" w:hAnsi="黑体" w:cs="黑体"/>
                <w:b/>
                <w:bCs/>
                <w:sz w:val="20"/>
                <w:szCs w:val="20"/>
              </w:rPr>
              <w:t>地点</w:t>
            </w:r>
          </w:p>
        </w:tc>
        <w:tc>
          <w:tcPr>
            <w:tcW w:w="1766" w:type="dxa"/>
            <w:shd w:val="clear" w:color="auto" w:fill="1F3864"/>
            <w:tcMar>
              <w:top w:w="80" w:type="dxa"/>
              <w:left w:w="100" w:type="dxa"/>
              <w:bottom w:w="80" w:type="dxa"/>
              <w:right w:w="100" w:type="dxa"/>
            </w:tcMar>
            <w:vAlign w:val="center"/>
          </w:tcPr>
          <w:p w14:paraId="5BEA3667" w14:textId="77777777" w:rsidR="001C1F8B" w:rsidRDefault="00000000">
            <w:pPr>
              <w:jc w:val="center"/>
            </w:pPr>
            <w:r>
              <w:rPr>
                <w:rFonts w:ascii="黑体" w:eastAsia="黑体" w:hAnsi="黑体" w:cs="黑体"/>
                <w:b/>
                <w:bCs/>
                <w:sz w:val="20"/>
                <w:szCs w:val="20"/>
              </w:rPr>
              <w:t>时间</w:t>
            </w:r>
          </w:p>
        </w:tc>
        <w:tc>
          <w:tcPr>
            <w:tcW w:w="2660" w:type="dxa"/>
            <w:shd w:val="clear" w:color="auto" w:fill="1F3864"/>
            <w:tcMar>
              <w:top w:w="80" w:type="dxa"/>
              <w:left w:w="100" w:type="dxa"/>
              <w:bottom w:w="80" w:type="dxa"/>
              <w:right w:w="100" w:type="dxa"/>
            </w:tcMar>
            <w:vAlign w:val="center"/>
          </w:tcPr>
          <w:p w14:paraId="4335FBF0" w14:textId="77777777" w:rsidR="001C1F8B" w:rsidRDefault="00000000">
            <w:pPr>
              <w:jc w:val="center"/>
            </w:pPr>
            <w:r>
              <w:rPr>
                <w:rFonts w:ascii="黑体" w:eastAsia="黑体" w:hAnsi="黑体" w:cs="黑体"/>
                <w:b/>
                <w:bCs/>
                <w:sz w:val="20"/>
                <w:szCs w:val="20"/>
              </w:rPr>
              <w:t>具体活动</w:t>
            </w:r>
          </w:p>
        </w:tc>
        <w:tc>
          <w:tcPr>
            <w:tcW w:w="1410" w:type="dxa"/>
            <w:shd w:val="clear" w:color="auto" w:fill="1F3864"/>
            <w:tcMar>
              <w:top w:w="80" w:type="dxa"/>
              <w:left w:w="100" w:type="dxa"/>
              <w:bottom w:w="80" w:type="dxa"/>
              <w:right w:w="100" w:type="dxa"/>
            </w:tcMar>
            <w:vAlign w:val="center"/>
          </w:tcPr>
          <w:p w14:paraId="090EFCF5" w14:textId="77777777" w:rsidR="001C1F8B" w:rsidRDefault="00000000">
            <w:pPr>
              <w:jc w:val="center"/>
              <w:rPr>
                <w:rFonts w:ascii="黑体" w:eastAsia="黑体" w:hAnsi="黑体" w:cs="黑体"/>
                <w:b/>
                <w:bCs/>
                <w:sz w:val="20"/>
                <w:szCs w:val="20"/>
              </w:rPr>
            </w:pPr>
            <w:r>
              <w:rPr>
                <w:rFonts w:ascii="黑体" w:eastAsia="黑体" w:hAnsi="黑体" w:cs="黑体" w:hint="eastAsia"/>
                <w:b/>
                <w:bCs/>
                <w:sz w:val="20"/>
                <w:szCs w:val="20"/>
              </w:rPr>
              <w:t>拟邀嘉宾</w:t>
            </w:r>
          </w:p>
        </w:tc>
        <w:tc>
          <w:tcPr>
            <w:tcW w:w="2800" w:type="dxa"/>
            <w:shd w:val="clear" w:color="auto" w:fill="1F3864"/>
            <w:tcMar>
              <w:top w:w="80" w:type="dxa"/>
              <w:left w:w="100" w:type="dxa"/>
              <w:bottom w:w="80" w:type="dxa"/>
              <w:right w:w="100" w:type="dxa"/>
            </w:tcMar>
            <w:vAlign w:val="center"/>
          </w:tcPr>
          <w:p w14:paraId="1F0B0385" w14:textId="77777777" w:rsidR="001C1F8B" w:rsidRDefault="00000000">
            <w:pPr>
              <w:jc w:val="center"/>
              <w:rPr>
                <w:rFonts w:ascii="黑体" w:eastAsia="黑体" w:hAnsi="黑体" w:cs="黑体"/>
                <w:b/>
                <w:bCs/>
                <w:sz w:val="20"/>
                <w:szCs w:val="20"/>
              </w:rPr>
            </w:pPr>
            <w:r>
              <w:rPr>
                <w:rFonts w:ascii="黑体" w:eastAsia="黑体" w:hAnsi="黑体" w:cs="黑体" w:hint="eastAsia"/>
                <w:b/>
                <w:bCs/>
                <w:sz w:val="20"/>
                <w:szCs w:val="20"/>
              </w:rPr>
              <w:t>详情</w:t>
            </w:r>
          </w:p>
        </w:tc>
      </w:tr>
      <w:tr w:rsidR="001C1F8B" w14:paraId="3D0DE31E" w14:textId="77777777">
        <w:tc>
          <w:tcPr>
            <w:tcW w:w="894" w:type="dxa"/>
            <w:vMerge w:val="restart"/>
            <w:shd w:val="clear" w:color="auto" w:fill="FFFFFF"/>
            <w:tcMar>
              <w:top w:w="80" w:type="dxa"/>
              <w:left w:w="100" w:type="dxa"/>
              <w:bottom w:w="80" w:type="dxa"/>
              <w:right w:w="100" w:type="dxa"/>
            </w:tcMar>
            <w:vAlign w:val="center"/>
          </w:tcPr>
          <w:p w14:paraId="0E09DB6D" w14:textId="77777777" w:rsidR="001C1F8B" w:rsidRDefault="00000000">
            <w:pPr>
              <w:jc w:val="center"/>
              <w:rPr>
                <w:sz w:val="24"/>
                <w:szCs w:val="24"/>
              </w:rPr>
            </w:pPr>
            <w:r>
              <w:rPr>
                <w:rFonts w:hint="eastAsia"/>
                <w:sz w:val="24"/>
                <w:szCs w:val="24"/>
              </w:rPr>
              <w:t>东旭报告厅</w:t>
            </w:r>
          </w:p>
        </w:tc>
        <w:tc>
          <w:tcPr>
            <w:tcW w:w="1766" w:type="dxa"/>
            <w:shd w:val="clear" w:color="auto" w:fill="FFFFFF"/>
            <w:tcMar>
              <w:top w:w="80" w:type="dxa"/>
              <w:left w:w="100" w:type="dxa"/>
              <w:bottom w:w="80" w:type="dxa"/>
              <w:right w:w="100" w:type="dxa"/>
            </w:tcMar>
            <w:vAlign w:val="center"/>
          </w:tcPr>
          <w:p w14:paraId="2B33A749" w14:textId="77777777" w:rsidR="001C1F8B" w:rsidRDefault="00000000">
            <w:pPr>
              <w:jc w:val="center"/>
              <w:rPr>
                <w:sz w:val="32"/>
                <w:szCs w:val="32"/>
              </w:rPr>
            </w:pPr>
            <w:r>
              <w:rPr>
                <w:sz w:val="24"/>
                <w:szCs w:val="24"/>
              </w:rPr>
              <w:t>09:</w:t>
            </w:r>
            <w:r>
              <w:rPr>
                <w:rFonts w:hint="eastAsia"/>
                <w:sz w:val="24"/>
                <w:szCs w:val="24"/>
              </w:rPr>
              <w:t>0</w:t>
            </w:r>
            <w:r>
              <w:rPr>
                <w:sz w:val="24"/>
                <w:szCs w:val="24"/>
              </w:rPr>
              <w:t>0-</w:t>
            </w:r>
            <w:r>
              <w:rPr>
                <w:rFonts w:hint="eastAsia"/>
                <w:sz w:val="24"/>
                <w:szCs w:val="24"/>
              </w:rPr>
              <w:t>09</w:t>
            </w:r>
            <w:r>
              <w:rPr>
                <w:sz w:val="24"/>
                <w:szCs w:val="24"/>
              </w:rPr>
              <w:t>:</w:t>
            </w:r>
            <w:r>
              <w:rPr>
                <w:rFonts w:hint="eastAsia"/>
                <w:sz w:val="24"/>
                <w:szCs w:val="24"/>
              </w:rPr>
              <w:t>25</w:t>
            </w:r>
          </w:p>
        </w:tc>
        <w:tc>
          <w:tcPr>
            <w:tcW w:w="2660" w:type="dxa"/>
            <w:shd w:val="clear" w:color="auto" w:fill="FFFFFF"/>
            <w:tcMar>
              <w:top w:w="80" w:type="dxa"/>
              <w:left w:w="100" w:type="dxa"/>
              <w:bottom w:w="80" w:type="dxa"/>
              <w:right w:w="100" w:type="dxa"/>
            </w:tcMar>
            <w:vAlign w:val="center"/>
          </w:tcPr>
          <w:p w14:paraId="77A56851" w14:textId="77777777" w:rsidR="001C1F8B" w:rsidRDefault="00000000">
            <w:pPr>
              <w:jc w:val="center"/>
              <w:rPr>
                <w:sz w:val="24"/>
                <w:szCs w:val="24"/>
              </w:rPr>
            </w:pPr>
            <w:r>
              <w:rPr>
                <w:b/>
                <w:bCs/>
                <w:sz w:val="24"/>
                <w:szCs w:val="24"/>
              </w:rPr>
              <w:t>开幕式及领导致辞</w:t>
            </w:r>
          </w:p>
        </w:tc>
        <w:tc>
          <w:tcPr>
            <w:tcW w:w="1410" w:type="dxa"/>
            <w:shd w:val="clear" w:color="auto" w:fill="FFFFFF"/>
            <w:tcMar>
              <w:top w:w="80" w:type="dxa"/>
              <w:left w:w="100" w:type="dxa"/>
              <w:bottom w:w="80" w:type="dxa"/>
              <w:right w:w="100" w:type="dxa"/>
            </w:tcMar>
            <w:vAlign w:val="center"/>
          </w:tcPr>
          <w:p w14:paraId="1F9FF299" w14:textId="77777777" w:rsidR="001C1F8B" w:rsidRDefault="00000000">
            <w:pPr>
              <w:jc w:val="center"/>
              <w:rPr>
                <w:sz w:val="24"/>
                <w:szCs w:val="24"/>
              </w:rPr>
            </w:pPr>
            <w:r>
              <w:rPr>
                <w:rFonts w:hint="eastAsia"/>
                <w:sz w:val="24"/>
                <w:szCs w:val="24"/>
              </w:rPr>
              <w:t>民政部、中央社会工作部、主办单位相关领导</w:t>
            </w:r>
          </w:p>
        </w:tc>
        <w:tc>
          <w:tcPr>
            <w:tcW w:w="2800" w:type="dxa"/>
            <w:shd w:val="clear" w:color="auto" w:fill="FFFFFF"/>
            <w:tcMar>
              <w:top w:w="80" w:type="dxa"/>
              <w:left w:w="100" w:type="dxa"/>
              <w:bottom w:w="80" w:type="dxa"/>
              <w:right w:w="100" w:type="dxa"/>
            </w:tcMar>
            <w:vAlign w:val="center"/>
          </w:tcPr>
          <w:p w14:paraId="562AA522" w14:textId="77777777" w:rsidR="001C1F8B" w:rsidRDefault="00000000">
            <w:pPr>
              <w:jc w:val="center"/>
              <w:rPr>
                <w:b/>
                <w:bCs/>
                <w:sz w:val="24"/>
                <w:szCs w:val="24"/>
              </w:rPr>
            </w:pPr>
            <w:r>
              <w:rPr>
                <w:rFonts w:hint="eastAsia"/>
                <w:b/>
                <w:bCs/>
                <w:sz w:val="24"/>
                <w:szCs w:val="24"/>
              </w:rPr>
              <w:t>/</w:t>
            </w:r>
          </w:p>
        </w:tc>
      </w:tr>
      <w:tr w:rsidR="001C1F8B" w14:paraId="042647E1" w14:textId="77777777">
        <w:trPr>
          <w:trHeight w:val="1166"/>
        </w:trPr>
        <w:tc>
          <w:tcPr>
            <w:tcW w:w="894" w:type="dxa"/>
            <w:vMerge/>
            <w:shd w:val="clear" w:color="auto" w:fill="FFFFFF"/>
            <w:tcMar>
              <w:top w:w="80" w:type="dxa"/>
              <w:left w:w="100" w:type="dxa"/>
              <w:bottom w:w="80" w:type="dxa"/>
              <w:right w:w="100" w:type="dxa"/>
            </w:tcMar>
            <w:vAlign w:val="center"/>
          </w:tcPr>
          <w:p w14:paraId="58CEC09A" w14:textId="77777777" w:rsidR="001C1F8B" w:rsidRDefault="001C1F8B">
            <w:pPr>
              <w:jc w:val="center"/>
              <w:rPr>
                <w:sz w:val="24"/>
                <w:szCs w:val="24"/>
              </w:rPr>
            </w:pPr>
          </w:p>
        </w:tc>
        <w:tc>
          <w:tcPr>
            <w:tcW w:w="1766" w:type="dxa"/>
            <w:shd w:val="clear" w:color="auto" w:fill="FFFFFF"/>
            <w:tcMar>
              <w:top w:w="80" w:type="dxa"/>
              <w:left w:w="100" w:type="dxa"/>
              <w:bottom w:w="80" w:type="dxa"/>
              <w:right w:w="100" w:type="dxa"/>
            </w:tcMar>
            <w:vAlign w:val="center"/>
          </w:tcPr>
          <w:p w14:paraId="0EBFB176" w14:textId="77777777" w:rsidR="001C1F8B" w:rsidRDefault="00000000">
            <w:pPr>
              <w:jc w:val="center"/>
              <w:rPr>
                <w:sz w:val="24"/>
                <w:szCs w:val="24"/>
              </w:rPr>
            </w:pPr>
            <w:r>
              <w:rPr>
                <w:sz w:val="24"/>
                <w:szCs w:val="24"/>
              </w:rPr>
              <w:t>09:</w:t>
            </w:r>
            <w:r>
              <w:rPr>
                <w:rFonts w:hint="eastAsia"/>
                <w:sz w:val="24"/>
                <w:szCs w:val="24"/>
              </w:rPr>
              <w:t>25</w:t>
            </w:r>
            <w:r>
              <w:rPr>
                <w:sz w:val="24"/>
                <w:szCs w:val="24"/>
              </w:rPr>
              <w:t>-</w:t>
            </w:r>
            <w:r>
              <w:rPr>
                <w:rFonts w:hint="eastAsia"/>
                <w:sz w:val="24"/>
                <w:szCs w:val="24"/>
              </w:rPr>
              <w:t>09</w:t>
            </w:r>
            <w:r>
              <w:rPr>
                <w:sz w:val="24"/>
                <w:szCs w:val="24"/>
              </w:rPr>
              <w:t>:</w:t>
            </w:r>
            <w:r>
              <w:rPr>
                <w:rFonts w:hint="eastAsia"/>
                <w:sz w:val="24"/>
                <w:szCs w:val="24"/>
              </w:rPr>
              <w:t>30</w:t>
            </w:r>
          </w:p>
        </w:tc>
        <w:tc>
          <w:tcPr>
            <w:tcW w:w="2660" w:type="dxa"/>
            <w:shd w:val="clear" w:color="auto" w:fill="FFFFFF"/>
            <w:tcMar>
              <w:top w:w="80" w:type="dxa"/>
              <w:left w:w="100" w:type="dxa"/>
              <w:bottom w:w="80" w:type="dxa"/>
              <w:right w:w="100" w:type="dxa"/>
            </w:tcMar>
            <w:vAlign w:val="center"/>
          </w:tcPr>
          <w:p w14:paraId="6B07A35A" w14:textId="77777777" w:rsidR="001C1F8B" w:rsidRDefault="00000000">
            <w:pPr>
              <w:jc w:val="center"/>
              <w:rPr>
                <w:sz w:val="32"/>
                <w:szCs w:val="32"/>
              </w:rPr>
            </w:pPr>
            <w:r>
              <w:rPr>
                <w:rFonts w:hint="eastAsia"/>
                <w:b/>
                <w:bCs/>
                <w:sz w:val="24"/>
                <w:szCs w:val="24"/>
              </w:rPr>
              <w:t>《中国时间互助生态综合调查数据库报告》发布仪式</w:t>
            </w:r>
          </w:p>
        </w:tc>
        <w:tc>
          <w:tcPr>
            <w:tcW w:w="1410" w:type="dxa"/>
            <w:shd w:val="clear" w:color="auto" w:fill="FFFFFF"/>
            <w:tcMar>
              <w:top w:w="80" w:type="dxa"/>
              <w:left w:w="100" w:type="dxa"/>
              <w:bottom w:w="80" w:type="dxa"/>
              <w:right w:w="100" w:type="dxa"/>
            </w:tcMar>
            <w:vAlign w:val="center"/>
          </w:tcPr>
          <w:p w14:paraId="1F12A956" w14:textId="77777777" w:rsidR="001C1F8B" w:rsidRDefault="00000000">
            <w:pPr>
              <w:jc w:val="left"/>
              <w:rPr>
                <w:sz w:val="24"/>
                <w:szCs w:val="24"/>
              </w:rPr>
            </w:pPr>
            <w:r>
              <w:rPr>
                <w:rFonts w:hint="eastAsia"/>
                <w:sz w:val="24"/>
                <w:szCs w:val="24"/>
              </w:rPr>
              <w:t>与会领导和报告参与单位负责人</w:t>
            </w:r>
          </w:p>
        </w:tc>
        <w:tc>
          <w:tcPr>
            <w:tcW w:w="2800" w:type="dxa"/>
            <w:shd w:val="clear" w:color="auto" w:fill="FFFFFF"/>
            <w:tcMar>
              <w:top w:w="80" w:type="dxa"/>
              <w:left w:w="100" w:type="dxa"/>
              <w:bottom w:w="80" w:type="dxa"/>
              <w:right w:w="100" w:type="dxa"/>
            </w:tcMar>
            <w:vAlign w:val="center"/>
          </w:tcPr>
          <w:p w14:paraId="29F70277" w14:textId="77777777" w:rsidR="001C1F8B" w:rsidRDefault="00000000">
            <w:pPr>
              <w:jc w:val="center"/>
              <w:rPr>
                <w:b/>
                <w:bCs/>
                <w:sz w:val="24"/>
                <w:szCs w:val="24"/>
              </w:rPr>
            </w:pPr>
            <w:r>
              <w:rPr>
                <w:rFonts w:hint="eastAsia"/>
                <w:b/>
                <w:bCs/>
                <w:sz w:val="24"/>
                <w:szCs w:val="24"/>
              </w:rPr>
              <w:t>发布仪式</w:t>
            </w:r>
          </w:p>
        </w:tc>
      </w:tr>
      <w:tr w:rsidR="001C1F8B" w14:paraId="3A636694" w14:textId="77777777">
        <w:tc>
          <w:tcPr>
            <w:tcW w:w="894" w:type="dxa"/>
            <w:vMerge/>
            <w:shd w:val="clear" w:color="auto" w:fill="FFFFFF"/>
            <w:tcMar>
              <w:top w:w="80" w:type="dxa"/>
              <w:left w:w="100" w:type="dxa"/>
              <w:bottom w:w="80" w:type="dxa"/>
              <w:right w:w="100" w:type="dxa"/>
            </w:tcMar>
            <w:vAlign w:val="center"/>
          </w:tcPr>
          <w:p w14:paraId="4BA04280" w14:textId="77777777" w:rsidR="001C1F8B" w:rsidRDefault="001C1F8B">
            <w:pPr>
              <w:jc w:val="center"/>
              <w:rPr>
                <w:sz w:val="24"/>
                <w:szCs w:val="24"/>
              </w:rPr>
            </w:pPr>
          </w:p>
        </w:tc>
        <w:tc>
          <w:tcPr>
            <w:tcW w:w="1766" w:type="dxa"/>
            <w:shd w:val="clear" w:color="auto" w:fill="FFFFFF"/>
            <w:tcMar>
              <w:top w:w="80" w:type="dxa"/>
              <w:left w:w="100" w:type="dxa"/>
              <w:bottom w:w="80" w:type="dxa"/>
              <w:right w:w="100" w:type="dxa"/>
            </w:tcMar>
            <w:vAlign w:val="center"/>
          </w:tcPr>
          <w:p w14:paraId="5E241871" w14:textId="77777777" w:rsidR="001C1F8B" w:rsidRDefault="00000000">
            <w:pPr>
              <w:jc w:val="center"/>
              <w:rPr>
                <w:sz w:val="24"/>
                <w:szCs w:val="24"/>
              </w:rPr>
            </w:pPr>
            <w:r>
              <w:rPr>
                <w:sz w:val="24"/>
                <w:szCs w:val="24"/>
              </w:rPr>
              <w:t>09:</w:t>
            </w:r>
            <w:r>
              <w:rPr>
                <w:rFonts w:hint="eastAsia"/>
                <w:sz w:val="24"/>
                <w:szCs w:val="24"/>
              </w:rPr>
              <w:t>3</w:t>
            </w:r>
            <w:r>
              <w:rPr>
                <w:sz w:val="24"/>
                <w:szCs w:val="24"/>
              </w:rPr>
              <w:t>0-</w:t>
            </w:r>
            <w:r>
              <w:rPr>
                <w:rFonts w:hint="eastAsia"/>
                <w:sz w:val="24"/>
                <w:szCs w:val="24"/>
              </w:rPr>
              <w:t>09</w:t>
            </w:r>
            <w:r>
              <w:rPr>
                <w:sz w:val="24"/>
                <w:szCs w:val="24"/>
              </w:rPr>
              <w:t>:</w:t>
            </w:r>
            <w:r>
              <w:rPr>
                <w:rFonts w:hint="eastAsia"/>
                <w:sz w:val="24"/>
                <w:szCs w:val="24"/>
              </w:rPr>
              <w:t>40</w:t>
            </w:r>
          </w:p>
        </w:tc>
        <w:tc>
          <w:tcPr>
            <w:tcW w:w="2660" w:type="dxa"/>
            <w:shd w:val="clear" w:color="auto" w:fill="FFFFFF"/>
            <w:tcMar>
              <w:top w:w="80" w:type="dxa"/>
              <w:left w:w="100" w:type="dxa"/>
              <w:bottom w:w="80" w:type="dxa"/>
              <w:right w:w="100" w:type="dxa"/>
            </w:tcMar>
            <w:vAlign w:val="center"/>
          </w:tcPr>
          <w:p w14:paraId="29CA8F21" w14:textId="77777777" w:rsidR="001C1F8B" w:rsidRDefault="00000000">
            <w:pPr>
              <w:jc w:val="center"/>
              <w:rPr>
                <w:b/>
                <w:bCs/>
                <w:sz w:val="24"/>
                <w:szCs w:val="24"/>
              </w:rPr>
            </w:pPr>
            <w:r>
              <w:rPr>
                <w:rFonts w:hint="eastAsia"/>
                <w:b/>
                <w:bCs/>
                <w:sz w:val="24"/>
                <w:szCs w:val="24"/>
              </w:rPr>
              <w:t>2026年度</w:t>
            </w:r>
            <w:r>
              <w:rPr>
                <w:b/>
                <w:bCs/>
                <w:sz w:val="24"/>
                <w:szCs w:val="24"/>
              </w:rPr>
              <w:t>老龄志愿公益</w:t>
            </w:r>
            <w:r>
              <w:rPr>
                <w:rFonts w:hint="eastAsia"/>
                <w:b/>
                <w:bCs/>
                <w:sz w:val="24"/>
                <w:szCs w:val="24"/>
              </w:rPr>
              <w:t>大事记发布</w:t>
            </w:r>
          </w:p>
        </w:tc>
        <w:tc>
          <w:tcPr>
            <w:tcW w:w="1410" w:type="dxa"/>
            <w:shd w:val="clear" w:color="auto" w:fill="FFFFFF"/>
            <w:tcMar>
              <w:top w:w="80" w:type="dxa"/>
              <w:left w:w="100" w:type="dxa"/>
              <w:bottom w:w="80" w:type="dxa"/>
              <w:right w:w="100" w:type="dxa"/>
            </w:tcMar>
            <w:vAlign w:val="center"/>
          </w:tcPr>
          <w:p w14:paraId="5AE1A3ED" w14:textId="77777777" w:rsidR="001C1F8B" w:rsidRDefault="00000000">
            <w:pPr>
              <w:jc w:val="left"/>
              <w:rPr>
                <w:sz w:val="24"/>
                <w:szCs w:val="24"/>
              </w:rPr>
            </w:pPr>
            <w:r>
              <w:rPr>
                <w:rFonts w:hint="eastAsia"/>
                <w:sz w:val="24"/>
                <w:szCs w:val="24"/>
              </w:rPr>
              <w:t>与会领导和参与单位负责人</w:t>
            </w:r>
          </w:p>
        </w:tc>
        <w:tc>
          <w:tcPr>
            <w:tcW w:w="2800" w:type="dxa"/>
            <w:shd w:val="clear" w:color="auto" w:fill="FFFFFF"/>
            <w:tcMar>
              <w:top w:w="80" w:type="dxa"/>
              <w:left w:w="100" w:type="dxa"/>
              <w:bottom w:w="80" w:type="dxa"/>
              <w:right w:w="100" w:type="dxa"/>
            </w:tcMar>
            <w:vAlign w:val="center"/>
          </w:tcPr>
          <w:p w14:paraId="1D5AAB1E" w14:textId="77777777" w:rsidR="001C1F8B" w:rsidRDefault="00000000">
            <w:pPr>
              <w:jc w:val="center"/>
              <w:rPr>
                <w:sz w:val="24"/>
                <w:szCs w:val="24"/>
              </w:rPr>
            </w:pPr>
            <w:r>
              <w:rPr>
                <w:rFonts w:hint="eastAsia"/>
                <w:b/>
                <w:bCs/>
                <w:sz w:val="24"/>
                <w:szCs w:val="24"/>
              </w:rPr>
              <w:t>大事记发布及背景介绍</w:t>
            </w:r>
          </w:p>
        </w:tc>
      </w:tr>
      <w:tr w:rsidR="001C1F8B" w14:paraId="56BAD039" w14:textId="77777777">
        <w:trPr>
          <w:trHeight w:val="1098"/>
        </w:trPr>
        <w:tc>
          <w:tcPr>
            <w:tcW w:w="894" w:type="dxa"/>
            <w:vMerge/>
            <w:shd w:val="clear" w:color="auto" w:fill="FFFFFF"/>
            <w:tcMar>
              <w:top w:w="80" w:type="dxa"/>
              <w:left w:w="100" w:type="dxa"/>
              <w:bottom w:w="80" w:type="dxa"/>
              <w:right w:w="100" w:type="dxa"/>
            </w:tcMar>
            <w:vAlign w:val="center"/>
          </w:tcPr>
          <w:p w14:paraId="12631CF3" w14:textId="77777777" w:rsidR="001C1F8B" w:rsidRDefault="001C1F8B">
            <w:pPr>
              <w:jc w:val="center"/>
              <w:rPr>
                <w:sz w:val="24"/>
                <w:szCs w:val="24"/>
              </w:rPr>
            </w:pPr>
          </w:p>
        </w:tc>
        <w:tc>
          <w:tcPr>
            <w:tcW w:w="1766" w:type="dxa"/>
            <w:shd w:val="clear" w:color="auto" w:fill="FFFFFF"/>
            <w:tcMar>
              <w:top w:w="80" w:type="dxa"/>
              <w:left w:w="100" w:type="dxa"/>
              <w:bottom w:w="80" w:type="dxa"/>
              <w:right w:w="100" w:type="dxa"/>
            </w:tcMar>
            <w:vAlign w:val="center"/>
          </w:tcPr>
          <w:p w14:paraId="7F5A604E" w14:textId="77777777" w:rsidR="001C1F8B" w:rsidRDefault="00000000">
            <w:pPr>
              <w:jc w:val="center"/>
              <w:rPr>
                <w:sz w:val="32"/>
                <w:szCs w:val="32"/>
              </w:rPr>
            </w:pPr>
            <w:r>
              <w:rPr>
                <w:rFonts w:hint="eastAsia"/>
                <w:sz w:val="24"/>
                <w:szCs w:val="24"/>
              </w:rPr>
              <w:t>9</w:t>
            </w:r>
            <w:r>
              <w:rPr>
                <w:sz w:val="24"/>
                <w:szCs w:val="24"/>
              </w:rPr>
              <w:t>:</w:t>
            </w:r>
            <w:r>
              <w:rPr>
                <w:rFonts w:hint="eastAsia"/>
                <w:sz w:val="24"/>
                <w:szCs w:val="24"/>
              </w:rPr>
              <w:t>4</w:t>
            </w:r>
            <w:r>
              <w:rPr>
                <w:sz w:val="24"/>
                <w:szCs w:val="24"/>
              </w:rPr>
              <w:t>0-1</w:t>
            </w:r>
            <w:r>
              <w:rPr>
                <w:rFonts w:hint="eastAsia"/>
                <w:sz w:val="24"/>
                <w:szCs w:val="24"/>
              </w:rPr>
              <w:t>0</w:t>
            </w:r>
            <w:r>
              <w:rPr>
                <w:sz w:val="24"/>
                <w:szCs w:val="24"/>
              </w:rPr>
              <w:t>:</w:t>
            </w:r>
            <w:r>
              <w:rPr>
                <w:rFonts w:hint="eastAsia"/>
                <w:sz w:val="24"/>
                <w:szCs w:val="24"/>
              </w:rPr>
              <w:t>20</w:t>
            </w:r>
          </w:p>
        </w:tc>
        <w:tc>
          <w:tcPr>
            <w:tcW w:w="2660" w:type="dxa"/>
            <w:shd w:val="clear" w:color="auto" w:fill="FFFFFF"/>
            <w:tcMar>
              <w:top w:w="80" w:type="dxa"/>
              <w:left w:w="100" w:type="dxa"/>
              <w:bottom w:w="80" w:type="dxa"/>
              <w:right w:w="100" w:type="dxa"/>
            </w:tcMar>
            <w:vAlign w:val="center"/>
          </w:tcPr>
          <w:p w14:paraId="492D7BDC" w14:textId="77777777" w:rsidR="001C1F8B" w:rsidRDefault="00000000">
            <w:pPr>
              <w:jc w:val="center"/>
              <w:rPr>
                <w:b/>
                <w:bCs/>
                <w:sz w:val="24"/>
                <w:szCs w:val="24"/>
              </w:rPr>
            </w:pPr>
            <w:r>
              <w:rPr>
                <w:rFonts w:hint="eastAsia"/>
                <w:b/>
                <w:bCs/>
                <w:sz w:val="24"/>
                <w:szCs w:val="24"/>
              </w:rPr>
              <w:t>年度</w:t>
            </w:r>
            <w:r>
              <w:rPr>
                <w:b/>
                <w:bCs/>
                <w:sz w:val="24"/>
                <w:szCs w:val="24"/>
              </w:rPr>
              <w:t>主旨报告</w:t>
            </w:r>
          </w:p>
        </w:tc>
        <w:tc>
          <w:tcPr>
            <w:tcW w:w="1410" w:type="dxa"/>
            <w:shd w:val="clear" w:color="auto" w:fill="FFFFFF"/>
            <w:tcMar>
              <w:top w:w="80" w:type="dxa"/>
              <w:left w:w="100" w:type="dxa"/>
              <w:bottom w:w="80" w:type="dxa"/>
              <w:right w:w="100" w:type="dxa"/>
            </w:tcMar>
            <w:vAlign w:val="center"/>
          </w:tcPr>
          <w:p w14:paraId="70F57392" w14:textId="77777777" w:rsidR="001C1F8B" w:rsidRDefault="00000000">
            <w:pPr>
              <w:jc w:val="center"/>
              <w:rPr>
                <w:sz w:val="24"/>
                <w:szCs w:val="24"/>
              </w:rPr>
            </w:pPr>
            <w:r>
              <w:rPr>
                <w:rFonts w:hint="eastAsia"/>
                <w:sz w:val="24"/>
                <w:szCs w:val="24"/>
              </w:rPr>
              <w:t>特邀嘉宾</w:t>
            </w:r>
          </w:p>
        </w:tc>
        <w:tc>
          <w:tcPr>
            <w:tcW w:w="2800" w:type="dxa"/>
            <w:shd w:val="clear" w:color="auto" w:fill="FFFFFF"/>
            <w:tcMar>
              <w:top w:w="80" w:type="dxa"/>
              <w:left w:w="100" w:type="dxa"/>
              <w:bottom w:w="80" w:type="dxa"/>
              <w:right w:w="100" w:type="dxa"/>
            </w:tcMar>
            <w:vAlign w:val="center"/>
          </w:tcPr>
          <w:p w14:paraId="135FA147" w14:textId="77777777" w:rsidR="001C1F8B" w:rsidRDefault="00000000">
            <w:pPr>
              <w:rPr>
                <w:b/>
                <w:bCs/>
                <w:sz w:val="24"/>
                <w:szCs w:val="24"/>
              </w:rPr>
            </w:pPr>
            <w:r>
              <w:rPr>
                <w:rFonts w:hint="eastAsia"/>
                <w:sz w:val="24"/>
                <w:szCs w:val="24"/>
              </w:rPr>
              <w:t>围绕老龄志愿公益及法制化解读行业趋势、工作重点与未来发展路径</w:t>
            </w:r>
          </w:p>
        </w:tc>
      </w:tr>
      <w:tr w:rsidR="001C1F8B" w14:paraId="3E052A84" w14:textId="77777777">
        <w:tc>
          <w:tcPr>
            <w:tcW w:w="894" w:type="dxa"/>
            <w:vMerge/>
            <w:shd w:val="clear" w:color="auto" w:fill="FFFFFF"/>
            <w:tcMar>
              <w:top w:w="80" w:type="dxa"/>
              <w:left w:w="100" w:type="dxa"/>
              <w:bottom w:w="80" w:type="dxa"/>
              <w:right w:w="100" w:type="dxa"/>
            </w:tcMar>
            <w:vAlign w:val="center"/>
          </w:tcPr>
          <w:p w14:paraId="57D2F3B9" w14:textId="77777777" w:rsidR="001C1F8B" w:rsidRDefault="001C1F8B">
            <w:pPr>
              <w:jc w:val="center"/>
              <w:rPr>
                <w:sz w:val="24"/>
                <w:szCs w:val="24"/>
              </w:rPr>
            </w:pPr>
          </w:p>
        </w:tc>
        <w:tc>
          <w:tcPr>
            <w:tcW w:w="1766" w:type="dxa"/>
            <w:shd w:val="clear" w:color="auto" w:fill="FFFFFF"/>
            <w:tcMar>
              <w:top w:w="80" w:type="dxa"/>
              <w:left w:w="100" w:type="dxa"/>
              <w:bottom w:w="80" w:type="dxa"/>
              <w:right w:w="100" w:type="dxa"/>
            </w:tcMar>
            <w:vAlign w:val="center"/>
          </w:tcPr>
          <w:p w14:paraId="52DCD1F4" w14:textId="77777777" w:rsidR="001C1F8B" w:rsidRDefault="00000000">
            <w:pPr>
              <w:jc w:val="center"/>
              <w:rPr>
                <w:sz w:val="32"/>
                <w:szCs w:val="32"/>
              </w:rPr>
            </w:pPr>
            <w:r>
              <w:rPr>
                <w:rFonts w:hint="eastAsia"/>
                <w:sz w:val="24"/>
                <w:szCs w:val="24"/>
              </w:rPr>
              <w:t>10</w:t>
            </w:r>
            <w:r>
              <w:rPr>
                <w:sz w:val="24"/>
                <w:szCs w:val="24"/>
              </w:rPr>
              <w:t>:</w:t>
            </w:r>
            <w:r>
              <w:rPr>
                <w:rFonts w:hint="eastAsia"/>
                <w:sz w:val="24"/>
                <w:szCs w:val="24"/>
              </w:rPr>
              <w:t>20</w:t>
            </w:r>
            <w:r>
              <w:rPr>
                <w:sz w:val="24"/>
                <w:szCs w:val="24"/>
              </w:rPr>
              <w:t>-1</w:t>
            </w:r>
            <w:r>
              <w:rPr>
                <w:rFonts w:hint="eastAsia"/>
                <w:sz w:val="24"/>
                <w:szCs w:val="24"/>
              </w:rPr>
              <w:t>1</w:t>
            </w:r>
            <w:r>
              <w:rPr>
                <w:sz w:val="24"/>
                <w:szCs w:val="24"/>
              </w:rPr>
              <w:t>:</w:t>
            </w:r>
            <w:r>
              <w:rPr>
                <w:rFonts w:hint="eastAsia"/>
                <w:sz w:val="24"/>
                <w:szCs w:val="24"/>
              </w:rPr>
              <w:t>50</w:t>
            </w:r>
          </w:p>
        </w:tc>
        <w:tc>
          <w:tcPr>
            <w:tcW w:w="2660" w:type="dxa"/>
            <w:shd w:val="clear" w:color="auto" w:fill="FFFFFF"/>
            <w:tcMar>
              <w:top w:w="80" w:type="dxa"/>
              <w:left w:w="100" w:type="dxa"/>
              <w:bottom w:w="80" w:type="dxa"/>
              <w:right w:w="100" w:type="dxa"/>
            </w:tcMar>
            <w:vAlign w:val="center"/>
          </w:tcPr>
          <w:p w14:paraId="7C6F5DFF" w14:textId="77777777" w:rsidR="001C1F8B" w:rsidRDefault="00000000">
            <w:pPr>
              <w:jc w:val="center"/>
              <w:rPr>
                <w:b/>
                <w:bCs/>
                <w:sz w:val="24"/>
                <w:szCs w:val="24"/>
              </w:rPr>
            </w:pPr>
            <w:r>
              <w:rPr>
                <w:rFonts w:hint="eastAsia"/>
                <w:b/>
                <w:bCs/>
                <w:sz w:val="24"/>
                <w:szCs w:val="24"/>
              </w:rPr>
              <w:t>公益基金会老龄公益项目成果汇报</w:t>
            </w:r>
          </w:p>
        </w:tc>
        <w:tc>
          <w:tcPr>
            <w:tcW w:w="1410" w:type="dxa"/>
            <w:shd w:val="clear" w:color="auto" w:fill="FFFFFF"/>
            <w:tcMar>
              <w:top w:w="80" w:type="dxa"/>
              <w:left w:w="100" w:type="dxa"/>
              <w:bottom w:w="80" w:type="dxa"/>
              <w:right w:w="100" w:type="dxa"/>
            </w:tcMar>
            <w:vAlign w:val="center"/>
          </w:tcPr>
          <w:p w14:paraId="5775F01A" w14:textId="77777777" w:rsidR="001C1F8B" w:rsidRDefault="00000000">
            <w:pPr>
              <w:jc w:val="center"/>
              <w:rPr>
                <w:sz w:val="24"/>
                <w:szCs w:val="24"/>
              </w:rPr>
            </w:pPr>
            <w:r>
              <w:rPr>
                <w:rFonts w:hint="eastAsia"/>
                <w:sz w:val="24"/>
                <w:szCs w:val="24"/>
              </w:rPr>
              <w:t>///</w:t>
            </w:r>
          </w:p>
        </w:tc>
        <w:tc>
          <w:tcPr>
            <w:tcW w:w="2800" w:type="dxa"/>
            <w:shd w:val="clear" w:color="auto" w:fill="FFFFFF"/>
            <w:tcMar>
              <w:top w:w="80" w:type="dxa"/>
              <w:left w:w="100" w:type="dxa"/>
              <w:bottom w:w="80" w:type="dxa"/>
              <w:right w:w="100" w:type="dxa"/>
            </w:tcMar>
            <w:vAlign w:val="center"/>
          </w:tcPr>
          <w:p w14:paraId="62890802" w14:textId="77777777" w:rsidR="001C1F8B" w:rsidRDefault="00000000">
            <w:pPr>
              <w:widowControl/>
              <w:jc w:val="center"/>
              <w:rPr>
                <w:sz w:val="24"/>
                <w:szCs w:val="24"/>
              </w:rPr>
            </w:pPr>
            <w:r>
              <w:rPr>
                <w:rFonts w:hint="eastAsia"/>
                <w:b/>
                <w:bCs/>
                <w:sz w:val="24"/>
                <w:szCs w:val="24"/>
              </w:rPr>
              <w:t>邀请6-8位代表发言</w:t>
            </w:r>
          </w:p>
        </w:tc>
      </w:tr>
    </w:tbl>
    <w:p w14:paraId="673CD21B" w14:textId="77777777" w:rsidR="001C1F8B" w:rsidRDefault="001C1F8B"/>
    <w:p w14:paraId="235552F1" w14:textId="77777777" w:rsidR="001C1F8B" w:rsidRDefault="00000000">
      <w:pPr>
        <w:pStyle w:val="a0"/>
        <w:numPr>
          <w:ilvl w:val="0"/>
          <w:numId w:val="2"/>
        </w:numPr>
        <w:spacing w:before="240" w:line="300" w:lineRule="exact"/>
        <w:outlineLvl w:val="0"/>
        <w:rPr>
          <w:b/>
          <w:bCs/>
          <w:spacing w:val="5"/>
          <w:sz w:val="28"/>
          <w:szCs w:val="28"/>
        </w:rPr>
      </w:pPr>
      <w:r>
        <w:rPr>
          <w:rFonts w:hint="eastAsia"/>
          <w:b/>
          <w:bCs/>
          <w:spacing w:val="5"/>
          <w:sz w:val="28"/>
          <w:szCs w:val="28"/>
        </w:rPr>
        <w:t xml:space="preserve"> 《中国时间互助生态综合调查数据库》专题推介&amp;青年学者专题分享</w:t>
      </w:r>
    </w:p>
    <w:p w14:paraId="1B5BA811" w14:textId="77777777" w:rsidR="001C1F8B" w:rsidRDefault="00000000">
      <w:pPr>
        <w:pStyle w:val="a0"/>
        <w:numPr>
          <w:ilvl w:val="255"/>
          <w:numId w:val="0"/>
        </w:numPr>
        <w:spacing w:before="240" w:line="300" w:lineRule="exact"/>
        <w:ind w:firstLineChars="200" w:firstLine="489"/>
        <w:outlineLvl w:val="0"/>
        <w:rPr>
          <w:b/>
          <w:bCs/>
          <w:sz w:val="24"/>
          <w:szCs w:val="24"/>
        </w:rPr>
      </w:pPr>
      <w:r>
        <w:rPr>
          <w:rFonts w:hint="eastAsia"/>
          <w:b/>
          <w:bCs/>
          <w:sz w:val="24"/>
          <w:szCs w:val="24"/>
        </w:rPr>
        <w:t>2026年12月2日  14:00-17:30</w:t>
      </w:r>
    </w:p>
    <w:p w14:paraId="264B56B7" w14:textId="77777777" w:rsidR="001C1F8B" w:rsidRDefault="00000000">
      <w:pPr>
        <w:pStyle w:val="a0"/>
        <w:spacing w:before="240" w:line="300" w:lineRule="exact"/>
        <w:ind w:firstLineChars="200" w:firstLine="489"/>
        <w:outlineLvl w:val="0"/>
      </w:pPr>
      <w:r>
        <w:rPr>
          <w:rFonts w:hint="eastAsia"/>
          <w:b/>
          <w:bCs/>
          <w:sz w:val="24"/>
          <w:szCs w:val="24"/>
        </w:rPr>
        <w:t>会议地点：北京大学经济学院东旭报告厅</w:t>
      </w:r>
    </w:p>
    <w:tbl>
      <w:tblPr>
        <w:tblW w:w="9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4"/>
        <w:gridCol w:w="1789"/>
        <w:gridCol w:w="2640"/>
        <w:gridCol w:w="1380"/>
        <w:gridCol w:w="2850"/>
      </w:tblGrid>
      <w:tr w:rsidR="001C1F8B" w14:paraId="0472969B" w14:textId="77777777">
        <w:trPr>
          <w:trHeight w:val="853"/>
        </w:trPr>
        <w:tc>
          <w:tcPr>
            <w:tcW w:w="894" w:type="dxa"/>
            <w:vMerge w:val="restart"/>
            <w:shd w:val="clear" w:color="auto" w:fill="FFFFFF"/>
            <w:tcMar>
              <w:top w:w="80" w:type="dxa"/>
              <w:left w:w="100" w:type="dxa"/>
              <w:bottom w:w="80" w:type="dxa"/>
              <w:right w:w="100" w:type="dxa"/>
            </w:tcMar>
            <w:vAlign w:val="center"/>
          </w:tcPr>
          <w:p w14:paraId="334A6959" w14:textId="77777777" w:rsidR="001C1F8B" w:rsidRDefault="00000000">
            <w:pPr>
              <w:jc w:val="center"/>
              <w:rPr>
                <w:sz w:val="24"/>
                <w:szCs w:val="24"/>
              </w:rPr>
            </w:pPr>
            <w:r>
              <w:rPr>
                <w:rFonts w:hint="eastAsia"/>
                <w:sz w:val="24"/>
                <w:szCs w:val="24"/>
              </w:rPr>
              <w:t>东旭报告厅</w:t>
            </w:r>
          </w:p>
        </w:tc>
        <w:tc>
          <w:tcPr>
            <w:tcW w:w="1789" w:type="dxa"/>
            <w:shd w:val="clear" w:color="auto" w:fill="FFFFFF"/>
            <w:tcMar>
              <w:top w:w="80" w:type="dxa"/>
              <w:left w:w="100" w:type="dxa"/>
              <w:bottom w:w="80" w:type="dxa"/>
              <w:right w:w="100" w:type="dxa"/>
            </w:tcMar>
            <w:vAlign w:val="center"/>
          </w:tcPr>
          <w:p w14:paraId="48B83E05" w14:textId="77777777" w:rsidR="001C1F8B" w:rsidRDefault="00000000">
            <w:pPr>
              <w:jc w:val="center"/>
              <w:rPr>
                <w:sz w:val="24"/>
                <w:szCs w:val="24"/>
              </w:rPr>
            </w:pPr>
            <w:r>
              <w:rPr>
                <w:sz w:val="24"/>
                <w:szCs w:val="24"/>
              </w:rPr>
              <w:t>1</w:t>
            </w:r>
            <w:r>
              <w:rPr>
                <w:rFonts w:hint="eastAsia"/>
                <w:sz w:val="24"/>
                <w:szCs w:val="24"/>
              </w:rPr>
              <w:t>4</w:t>
            </w:r>
            <w:r>
              <w:rPr>
                <w:sz w:val="24"/>
                <w:szCs w:val="24"/>
              </w:rPr>
              <w:t>:</w:t>
            </w:r>
            <w:r>
              <w:rPr>
                <w:rFonts w:hint="eastAsia"/>
                <w:sz w:val="24"/>
                <w:szCs w:val="24"/>
              </w:rPr>
              <w:t>0</w:t>
            </w:r>
            <w:r>
              <w:rPr>
                <w:sz w:val="24"/>
                <w:szCs w:val="24"/>
              </w:rPr>
              <w:t>0-</w:t>
            </w:r>
            <w:r>
              <w:rPr>
                <w:rFonts w:hint="eastAsia"/>
                <w:sz w:val="24"/>
                <w:szCs w:val="24"/>
              </w:rPr>
              <w:t>14</w:t>
            </w:r>
            <w:r>
              <w:rPr>
                <w:sz w:val="24"/>
                <w:szCs w:val="24"/>
              </w:rPr>
              <w:t>:</w:t>
            </w:r>
            <w:r>
              <w:rPr>
                <w:rFonts w:hint="eastAsia"/>
                <w:sz w:val="24"/>
                <w:szCs w:val="24"/>
              </w:rPr>
              <w:t>3</w:t>
            </w:r>
            <w:r>
              <w:rPr>
                <w:sz w:val="24"/>
                <w:szCs w:val="24"/>
              </w:rPr>
              <w:t>0</w:t>
            </w:r>
          </w:p>
        </w:tc>
        <w:tc>
          <w:tcPr>
            <w:tcW w:w="2640" w:type="dxa"/>
            <w:shd w:val="clear" w:color="auto" w:fill="FFFFFF"/>
            <w:tcMar>
              <w:top w:w="80" w:type="dxa"/>
              <w:left w:w="100" w:type="dxa"/>
              <w:bottom w:w="80" w:type="dxa"/>
              <w:right w:w="100" w:type="dxa"/>
            </w:tcMar>
            <w:vAlign w:val="center"/>
          </w:tcPr>
          <w:p w14:paraId="5F30129E" w14:textId="77777777" w:rsidR="001C1F8B" w:rsidRDefault="00000000">
            <w:pPr>
              <w:jc w:val="center"/>
              <w:rPr>
                <w:b/>
                <w:bCs/>
                <w:sz w:val="24"/>
                <w:szCs w:val="24"/>
              </w:rPr>
            </w:pPr>
            <w:r>
              <w:rPr>
                <w:rFonts w:hint="eastAsia"/>
                <w:b/>
                <w:bCs/>
                <w:sz w:val="24"/>
                <w:szCs w:val="24"/>
              </w:rPr>
              <w:t>《中国时间互助生态综合调查数据库》专题讲解</w:t>
            </w:r>
          </w:p>
        </w:tc>
        <w:tc>
          <w:tcPr>
            <w:tcW w:w="1380" w:type="dxa"/>
            <w:shd w:val="clear" w:color="auto" w:fill="FFFFFF"/>
            <w:tcMar>
              <w:top w:w="80" w:type="dxa"/>
              <w:left w:w="100" w:type="dxa"/>
              <w:bottom w:w="80" w:type="dxa"/>
              <w:right w:w="100" w:type="dxa"/>
            </w:tcMar>
            <w:vAlign w:val="center"/>
          </w:tcPr>
          <w:p w14:paraId="52471834" w14:textId="77777777" w:rsidR="001C1F8B" w:rsidRDefault="00000000">
            <w:pPr>
              <w:jc w:val="center"/>
              <w:rPr>
                <w:sz w:val="24"/>
                <w:szCs w:val="24"/>
              </w:rPr>
            </w:pPr>
            <w:r>
              <w:rPr>
                <w:rFonts w:hint="eastAsia"/>
                <w:sz w:val="24"/>
                <w:szCs w:val="24"/>
              </w:rPr>
              <w:t>陈功</w:t>
            </w:r>
          </w:p>
        </w:tc>
        <w:tc>
          <w:tcPr>
            <w:tcW w:w="2850" w:type="dxa"/>
            <w:shd w:val="clear" w:color="auto" w:fill="FFFFFF"/>
            <w:tcMar>
              <w:top w:w="80" w:type="dxa"/>
              <w:left w:w="100" w:type="dxa"/>
              <w:bottom w:w="80" w:type="dxa"/>
              <w:right w:w="100" w:type="dxa"/>
            </w:tcMar>
            <w:vAlign w:val="center"/>
          </w:tcPr>
          <w:p w14:paraId="0C7876CF" w14:textId="77777777" w:rsidR="001C1F8B" w:rsidRDefault="00000000">
            <w:pPr>
              <w:widowControl/>
              <w:jc w:val="center"/>
              <w:rPr>
                <w:sz w:val="24"/>
                <w:szCs w:val="24"/>
              </w:rPr>
            </w:pPr>
            <w:r>
              <w:rPr>
                <w:rFonts w:hint="eastAsia"/>
                <w:b/>
                <w:bCs/>
                <w:sz w:val="24"/>
                <w:szCs w:val="24"/>
              </w:rPr>
              <w:t>《中国时间互助生态综合调查数据库》</w:t>
            </w:r>
            <w:r>
              <w:rPr>
                <w:rFonts w:hint="eastAsia"/>
                <w:sz w:val="24"/>
                <w:szCs w:val="24"/>
              </w:rPr>
              <w:t>背景介绍及专题讲解</w:t>
            </w:r>
          </w:p>
        </w:tc>
      </w:tr>
      <w:tr w:rsidR="001C1F8B" w14:paraId="5E3C8EFC" w14:textId="77777777">
        <w:trPr>
          <w:trHeight w:val="323"/>
        </w:trPr>
        <w:tc>
          <w:tcPr>
            <w:tcW w:w="894" w:type="dxa"/>
            <w:vMerge/>
            <w:shd w:val="clear" w:color="auto" w:fill="FFFFFF"/>
            <w:tcMar>
              <w:top w:w="80" w:type="dxa"/>
              <w:left w:w="100" w:type="dxa"/>
              <w:bottom w:w="80" w:type="dxa"/>
              <w:right w:w="100" w:type="dxa"/>
            </w:tcMar>
            <w:vAlign w:val="center"/>
          </w:tcPr>
          <w:p w14:paraId="3B085CA6" w14:textId="77777777" w:rsidR="001C1F8B" w:rsidRDefault="001C1F8B">
            <w:pPr>
              <w:jc w:val="center"/>
              <w:rPr>
                <w:sz w:val="24"/>
                <w:szCs w:val="24"/>
              </w:rPr>
            </w:pPr>
          </w:p>
        </w:tc>
        <w:tc>
          <w:tcPr>
            <w:tcW w:w="1789" w:type="dxa"/>
            <w:shd w:val="clear" w:color="auto" w:fill="FFFFFF"/>
            <w:tcMar>
              <w:top w:w="80" w:type="dxa"/>
              <w:left w:w="100" w:type="dxa"/>
              <w:bottom w:w="80" w:type="dxa"/>
              <w:right w:w="100" w:type="dxa"/>
            </w:tcMar>
            <w:vAlign w:val="center"/>
          </w:tcPr>
          <w:p w14:paraId="4AD729D1" w14:textId="77777777" w:rsidR="001C1F8B" w:rsidRDefault="00000000">
            <w:pPr>
              <w:jc w:val="center"/>
              <w:rPr>
                <w:sz w:val="24"/>
                <w:szCs w:val="24"/>
              </w:rPr>
            </w:pPr>
            <w:r>
              <w:rPr>
                <w:rFonts w:hint="eastAsia"/>
                <w:sz w:val="24"/>
                <w:szCs w:val="24"/>
              </w:rPr>
              <w:t>14:30-14:50</w:t>
            </w:r>
          </w:p>
        </w:tc>
        <w:tc>
          <w:tcPr>
            <w:tcW w:w="2640" w:type="dxa"/>
            <w:shd w:val="clear" w:color="auto" w:fill="FFFFFF"/>
            <w:tcMar>
              <w:top w:w="80" w:type="dxa"/>
              <w:left w:w="100" w:type="dxa"/>
              <w:bottom w:w="80" w:type="dxa"/>
              <w:right w:w="100" w:type="dxa"/>
            </w:tcMar>
            <w:vAlign w:val="center"/>
          </w:tcPr>
          <w:p w14:paraId="3B6C04C7" w14:textId="77777777" w:rsidR="001C1F8B" w:rsidRDefault="00000000">
            <w:pPr>
              <w:jc w:val="center"/>
              <w:rPr>
                <w:b/>
                <w:bCs/>
                <w:sz w:val="24"/>
                <w:szCs w:val="24"/>
              </w:rPr>
            </w:pPr>
            <w:r>
              <w:rPr>
                <w:rFonts w:hint="eastAsia"/>
                <w:b/>
                <w:bCs/>
                <w:sz w:val="24"/>
                <w:szCs w:val="24"/>
              </w:rPr>
              <w:t>《中国时间互助生态综合调查数据库》数据简介与成果汇报</w:t>
            </w:r>
          </w:p>
        </w:tc>
        <w:tc>
          <w:tcPr>
            <w:tcW w:w="1380" w:type="dxa"/>
            <w:shd w:val="clear" w:color="auto" w:fill="FFFFFF"/>
            <w:tcMar>
              <w:top w:w="80" w:type="dxa"/>
              <w:left w:w="100" w:type="dxa"/>
              <w:bottom w:w="80" w:type="dxa"/>
              <w:right w:w="100" w:type="dxa"/>
            </w:tcMar>
            <w:vAlign w:val="center"/>
          </w:tcPr>
          <w:p w14:paraId="3A001591" w14:textId="77777777" w:rsidR="001C1F8B" w:rsidRDefault="00000000">
            <w:pPr>
              <w:jc w:val="center"/>
              <w:rPr>
                <w:sz w:val="24"/>
                <w:szCs w:val="24"/>
              </w:rPr>
            </w:pPr>
            <w:r>
              <w:rPr>
                <w:rFonts w:hint="eastAsia"/>
                <w:sz w:val="24"/>
                <w:szCs w:val="24"/>
              </w:rPr>
              <w:t>许文虎</w:t>
            </w:r>
          </w:p>
        </w:tc>
        <w:tc>
          <w:tcPr>
            <w:tcW w:w="2850" w:type="dxa"/>
            <w:shd w:val="clear" w:color="auto" w:fill="FFFFFF"/>
            <w:tcMar>
              <w:top w:w="80" w:type="dxa"/>
              <w:left w:w="100" w:type="dxa"/>
              <w:bottom w:w="80" w:type="dxa"/>
              <w:right w:w="100" w:type="dxa"/>
            </w:tcMar>
            <w:vAlign w:val="center"/>
          </w:tcPr>
          <w:p w14:paraId="30483C42" w14:textId="77777777" w:rsidR="001C1F8B" w:rsidRDefault="00000000">
            <w:pPr>
              <w:widowControl/>
              <w:jc w:val="center"/>
              <w:rPr>
                <w:sz w:val="24"/>
                <w:szCs w:val="24"/>
              </w:rPr>
            </w:pPr>
            <w:r>
              <w:rPr>
                <w:rFonts w:hint="eastAsia"/>
                <w:b/>
                <w:bCs/>
                <w:sz w:val="24"/>
                <w:szCs w:val="24"/>
              </w:rPr>
              <w:t>《中国时间互助生态综合调查数据库》</w:t>
            </w:r>
            <w:r>
              <w:rPr>
                <w:rFonts w:hint="eastAsia"/>
                <w:sz w:val="24"/>
                <w:szCs w:val="24"/>
              </w:rPr>
              <w:t>建设团队&amp;志愿与公益分会时间银行专项团队开展成果汇报</w:t>
            </w:r>
          </w:p>
        </w:tc>
      </w:tr>
      <w:tr w:rsidR="001C1F8B" w14:paraId="61E31863" w14:textId="77777777">
        <w:trPr>
          <w:trHeight w:val="323"/>
        </w:trPr>
        <w:tc>
          <w:tcPr>
            <w:tcW w:w="894" w:type="dxa"/>
            <w:vMerge/>
            <w:shd w:val="clear" w:color="auto" w:fill="FFFFFF"/>
            <w:tcMar>
              <w:top w:w="80" w:type="dxa"/>
              <w:left w:w="100" w:type="dxa"/>
              <w:bottom w:w="80" w:type="dxa"/>
              <w:right w:w="100" w:type="dxa"/>
            </w:tcMar>
            <w:vAlign w:val="center"/>
          </w:tcPr>
          <w:p w14:paraId="54463FAC" w14:textId="77777777" w:rsidR="001C1F8B" w:rsidRDefault="001C1F8B">
            <w:pPr>
              <w:jc w:val="center"/>
              <w:rPr>
                <w:sz w:val="24"/>
                <w:szCs w:val="24"/>
              </w:rPr>
            </w:pPr>
          </w:p>
        </w:tc>
        <w:tc>
          <w:tcPr>
            <w:tcW w:w="1789" w:type="dxa"/>
            <w:shd w:val="clear" w:color="auto" w:fill="FFFFFF"/>
            <w:tcMar>
              <w:top w:w="80" w:type="dxa"/>
              <w:left w:w="100" w:type="dxa"/>
              <w:bottom w:w="80" w:type="dxa"/>
              <w:right w:w="100" w:type="dxa"/>
            </w:tcMar>
            <w:vAlign w:val="center"/>
          </w:tcPr>
          <w:p w14:paraId="2605996E" w14:textId="77777777" w:rsidR="001C1F8B" w:rsidRDefault="00000000">
            <w:pPr>
              <w:jc w:val="center"/>
              <w:rPr>
                <w:sz w:val="32"/>
                <w:szCs w:val="32"/>
              </w:rPr>
            </w:pPr>
            <w:r>
              <w:rPr>
                <w:sz w:val="24"/>
                <w:szCs w:val="24"/>
              </w:rPr>
              <w:t>1</w:t>
            </w:r>
            <w:r>
              <w:rPr>
                <w:rFonts w:hint="eastAsia"/>
                <w:sz w:val="24"/>
                <w:szCs w:val="24"/>
              </w:rPr>
              <w:t>4</w:t>
            </w:r>
            <w:r>
              <w:rPr>
                <w:sz w:val="24"/>
                <w:szCs w:val="24"/>
              </w:rPr>
              <w:t>:</w:t>
            </w:r>
            <w:r>
              <w:rPr>
                <w:rFonts w:hint="eastAsia"/>
                <w:sz w:val="24"/>
                <w:szCs w:val="24"/>
              </w:rPr>
              <w:t>5</w:t>
            </w:r>
            <w:r>
              <w:rPr>
                <w:sz w:val="24"/>
                <w:szCs w:val="24"/>
              </w:rPr>
              <w:t>0-</w:t>
            </w:r>
            <w:r>
              <w:rPr>
                <w:rFonts w:hint="eastAsia"/>
                <w:sz w:val="24"/>
                <w:szCs w:val="24"/>
              </w:rPr>
              <w:t>15</w:t>
            </w:r>
            <w:r>
              <w:rPr>
                <w:sz w:val="24"/>
                <w:szCs w:val="24"/>
              </w:rPr>
              <w:t>:</w:t>
            </w:r>
            <w:r>
              <w:rPr>
                <w:rFonts w:hint="eastAsia"/>
                <w:sz w:val="24"/>
                <w:szCs w:val="24"/>
              </w:rPr>
              <w:t>1</w:t>
            </w:r>
            <w:r>
              <w:rPr>
                <w:sz w:val="24"/>
                <w:szCs w:val="24"/>
              </w:rPr>
              <w:t>0</w:t>
            </w:r>
          </w:p>
        </w:tc>
        <w:tc>
          <w:tcPr>
            <w:tcW w:w="2640" w:type="dxa"/>
            <w:vMerge w:val="restart"/>
            <w:shd w:val="clear" w:color="auto" w:fill="FFFFFF"/>
            <w:tcMar>
              <w:top w:w="80" w:type="dxa"/>
              <w:left w:w="100" w:type="dxa"/>
              <w:bottom w:w="80" w:type="dxa"/>
              <w:right w:w="100" w:type="dxa"/>
            </w:tcMar>
            <w:vAlign w:val="center"/>
          </w:tcPr>
          <w:p w14:paraId="3FDBD2AC" w14:textId="77777777" w:rsidR="001C1F8B" w:rsidRDefault="00000000">
            <w:pPr>
              <w:jc w:val="center"/>
              <w:rPr>
                <w:sz w:val="24"/>
                <w:szCs w:val="24"/>
              </w:rPr>
            </w:pPr>
            <w:r>
              <w:rPr>
                <w:rFonts w:hint="eastAsia"/>
                <w:b/>
                <w:bCs/>
                <w:sz w:val="24"/>
                <w:szCs w:val="24"/>
              </w:rPr>
              <w:t>老龄志愿与公益领域青年学者代表专题分享</w:t>
            </w:r>
          </w:p>
        </w:tc>
        <w:tc>
          <w:tcPr>
            <w:tcW w:w="1380" w:type="dxa"/>
            <w:shd w:val="clear" w:color="auto" w:fill="FFFFFF"/>
            <w:tcMar>
              <w:top w:w="80" w:type="dxa"/>
              <w:left w:w="100" w:type="dxa"/>
              <w:bottom w:w="80" w:type="dxa"/>
              <w:right w:w="100" w:type="dxa"/>
            </w:tcMar>
            <w:vAlign w:val="center"/>
          </w:tcPr>
          <w:p w14:paraId="6F2DF5C9" w14:textId="77777777" w:rsidR="001C1F8B" w:rsidRDefault="00000000">
            <w:pPr>
              <w:jc w:val="center"/>
              <w:rPr>
                <w:sz w:val="24"/>
                <w:szCs w:val="24"/>
              </w:rPr>
            </w:pPr>
            <w:r>
              <w:rPr>
                <w:rFonts w:hint="eastAsia"/>
                <w:sz w:val="24"/>
                <w:szCs w:val="24"/>
              </w:rPr>
              <w:t>金牛</w:t>
            </w:r>
          </w:p>
        </w:tc>
        <w:tc>
          <w:tcPr>
            <w:tcW w:w="2850" w:type="dxa"/>
            <w:vMerge w:val="restart"/>
            <w:shd w:val="clear" w:color="auto" w:fill="FFFFFF"/>
            <w:tcMar>
              <w:top w:w="80" w:type="dxa"/>
              <w:left w:w="100" w:type="dxa"/>
              <w:bottom w:w="80" w:type="dxa"/>
              <w:right w:w="100" w:type="dxa"/>
            </w:tcMar>
            <w:vAlign w:val="center"/>
          </w:tcPr>
          <w:p w14:paraId="513B1009" w14:textId="77777777" w:rsidR="001C1F8B" w:rsidRDefault="00000000">
            <w:pPr>
              <w:jc w:val="center"/>
              <w:rPr>
                <w:b/>
                <w:bCs/>
                <w:sz w:val="24"/>
                <w:szCs w:val="24"/>
              </w:rPr>
            </w:pPr>
            <w:r>
              <w:rPr>
                <w:sz w:val="24"/>
                <w:szCs w:val="24"/>
              </w:rPr>
              <w:t>邀请专家</w:t>
            </w:r>
            <w:r>
              <w:rPr>
                <w:rFonts w:hint="eastAsia"/>
                <w:sz w:val="24"/>
                <w:szCs w:val="24"/>
              </w:rPr>
              <w:t>聚焦</w:t>
            </w:r>
            <w:r>
              <w:rPr>
                <w:sz w:val="24"/>
                <w:szCs w:val="24"/>
              </w:rPr>
              <w:t>老龄志愿服务法治化、规范化、数字化发展路径</w:t>
            </w:r>
            <w:r>
              <w:rPr>
                <w:rFonts w:hint="eastAsia"/>
                <w:sz w:val="24"/>
                <w:szCs w:val="24"/>
              </w:rPr>
              <w:t>作专题分享</w:t>
            </w:r>
          </w:p>
        </w:tc>
      </w:tr>
      <w:tr w:rsidR="001C1F8B" w14:paraId="261641D9" w14:textId="77777777">
        <w:trPr>
          <w:trHeight w:val="372"/>
        </w:trPr>
        <w:tc>
          <w:tcPr>
            <w:tcW w:w="894" w:type="dxa"/>
            <w:vMerge/>
            <w:shd w:val="clear" w:color="auto" w:fill="FFFFFF"/>
            <w:tcMar>
              <w:top w:w="80" w:type="dxa"/>
              <w:left w:w="100" w:type="dxa"/>
              <w:bottom w:w="80" w:type="dxa"/>
              <w:right w:w="100" w:type="dxa"/>
            </w:tcMar>
            <w:vAlign w:val="center"/>
          </w:tcPr>
          <w:p w14:paraId="602B761D" w14:textId="77777777" w:rsidR="001C1F8B" w:rsidRDefault="001C1F8B">
            <w:pPr>
              <w:jc w:val="center"/>
              <w:rPr>
                <w:sz w:val="24"/>
                <w:szCs w:val="24"/>
              </w:rPr>
            </w:pPr>
          </w:p>
        </w:tc>
        <w:tc>
          <w:tcPr>
            <w:tcW w:w="1789" w:type="dxa"/>
            <w:shd w:val="clear" w:color="auto" w:fill="FFFFFF"/>
            <w:tcMar>
              <w:top w:w="80" w:type="dxa"/>
              <w:left w:w="100" w:type="dxa"/>
              <w:bottom w:w="80" w:type="dxa"/>
              <w:right w:w="100" w:type="dxa"/>
            </w:tcMar>
            <w:vAlign w:val="center"/>
          </w:tcPr>
          <w:p w14:paraId="7E5F22CE" w14:textId="77777777" w:rsidR="001C1F8B" w:rsidRDefault="00000000">
            <w:pPr>
              <w:jc w:val="center"/>
              <w:rPr>
                <w:sz w:val="24"/>
                <w:szCs w:val="24"/>
              </w:rPr>
            </w:pPr>
            <w:r>
              <w:rPr>
                <w:rFonts w:hint="eastAsia"/>
                <w:sz w:val="24"/>
                <w:szCs w:val="24"/>
              </w:rPr>
              <w:t>15:10-15:30</w:t>
            </w:r>
          </w:p>
        </w:tc>
        <w:tc>
          <w:tcPr>
            <w:tcW w:w="2640" w:type="dxa"/>
            <w:vMerge/>
            <w:shd w:val="clear" w:color="auto" w:fill="FFFFFF"/>
            <w:tcMar>
              <w:top w:w="80" w:type="dxa"/>
              <w:left w:w="100" w:type="dxa"/>
              <w:bottom w:w="80" w:type="dxa"/>
              <w:right w:w="100" w:type="dxa"/>
            </w:tcMar>
            <w:vAlign w:val="center"/>
          </w:tcPr>
          <w:p w14:paraId="22C724BC" w14:textId="77777777" w:rsidR="001C1F8B" w:rsidRDefault="001C1F8B">
            <w:pPr>
              <w:jc w:val="center"/>
              <w:rPr>
                <w:b/>
                <w:bCs/>
                <w:sz w:val="24"/>
                <w:szCs w:val="24"/>
              </w:rPr>
            </w:pPr>
          </w:p>
        </w:tc>
        <w:tc>
          <w:tcPr>
            <w:tcW w:w="1380" w:type="dxa"/>
            <w:shd w:val="clear" w:color="auto" w:fill="FFFFFF"/>
            <w:tcMar>
              <w:top w:w="80" w:type="dxa"/>
              <w:left w:w="100" w:type="dxa"/>
              <w:bottom w:w="80" w:type="dxa"/>
              <w:right w:w="100" w:type="dxa"/>
            </w:tcMar>
            <w:vAlign w:val="center"/>
          </w:tcPr>
          <w:p w14:paraId="4CD9095A" w14:textId="77777777" w:rsidR="001C1F8B" w:rsidRDefault="00000000">
            <w:pPr>
              <w:jc w:val="center"/>
              <w:rPr>
                <w:sz w:val="24"/>
                <w:szCs w:val="24"/>
              </w:rPr>
            </w:pPr>
            <w:r>
              <w:rPr>
                <w:rFonts w:hint="eastAsia"/>
                <w:sz w:val="24"/>
                <w:szCs w:val="24"/>
              </w:rPr>
              <w:t>冉晓醒</w:t>
            </w:r>
          </w:p>
        </w:tc>
        <w:tc>
          <w:tcPr>
            <w:tcW w:w="2850" w:type="dxa"/>
            <w:vMerge/>
            <w:shd w:val="clear" w:color="auto" w:fill="FFFFFF"/>
            <w:tcMar>
              <w:top w:w="80" w:type="dxa"/>
              <w:left w:w="100" w:type="dxa"/>
              <w:bottom w:w="80" w:type="dxa"/>
              <w:right w:w="100" w:type="dxa"/>
            </w:tcMar>
            <w:vAlign w:val="center"/>
          </w:tcPr>
          <w:p w14:paraId="3D489F5B" w14:textId="77777777" w:rsidR="001C1F8B" w:rsidRDefault="001C1F8B">
            <w:pPr>
              <w:jc w:val="center"/>
              <w:rPr>
                <w:sz w:val="24"/>
                <w:szCs w:val="24"/>
              </w:rPr>
            </w:pPr>
          </w:p>
        </w:tc>
      </w:tr>
      <w:tr w:rsidR="001C1F8B" w14:paraId="7283A9B8" w14:textId="77777777">
        <w:trPr>
          <w:trHeight w:val="731"/>
        </w:trPr>
        <w:tc>
          <w:tcPr>
            <w:tcW w:w="894" w:type="dxa"/>
            <w:vMerge/>
            <w:shd w:val="clear" w:color="auto" w:fill="FFFFFF"/>
            <w:tcMar>
              <w:top w:w="80" w:type="dxa"/>
              <w:left w:w="100" w:type="dxa"/>
              <w:bottom w:w="80" w:type="dxa"/>
              <w:right w:w="100" w:type="dxa"/>
            </w:tcMar>
            <w:vAlign w:val="center"/>
          </w:tcPr>
          <w:p w14:paraId="3EE8E8DD" w14:textId="77777777" w:rsidR="001C1F8B" w:rsidRDefault="001C1F8B">
            <w:pPr>
              <w:jc w:val="center"/>
              <w:rPr>
                <w:sz w:val="24"/>
                <w:szCs w:val="24"/>
              </w:rPr>
            </w:pPr>
          </w:p>
        </w:tc>
        <w:tc>
          <w:tcPr>
            <w:tcW w:w="1789" w:type="dxa"/>
            <w:shd w:val="clear" w:color="auto" w:fill="FFFFFF"/>
            <w:tcMar>
              <w:top w:w="80" w:type="dxa"/>
              <w:left w:w="100" w:type="dxa"/>
              <w:bottom w:w="80" w:type="dxa"/>
              <w:right w:w="100" w:type="dxa"/>
            </w:tcMar>
            <w:vAlign w:val="center"/>
          </w:tcPr>
          <w:p w14:paraId="083A479F" w14:textId="77777777" w:rsidR="001C1F8B" w:rsidRDefault="00000000">
            <w:pPr>
              <w:jc w:val="center"/>
              <w:rPr>
                <w:sz w:val="24"/>
                <w:szCs w:val="24"/>
              </w:rPr>
            </w:pPr>
            <w:r>
              <w:rPr>
                <w:rFonts w:hint="eastAsia"/>
                <w:sz w:val="24"/>
                <w:szCs w:val="24"/>
              </w:rPr>
              <w:t>15:30-17:30</w:t>
            </w:r>
          </w:p>
        </w:tc>
        <w:tc>
          <w:tcPr>
            <w:tcW w:w="2640" w:type="dxa"/>
            <w:shd w:val="clear" w:color="auto" w:fill="FFFFFF"/>
            <w:tcMar>
              <w:top w:w="80" w:type="dxa"/>
              <w:left w:w="100" w:type="dxa"/>
              <w:bottom w:w="80" w:type="dxa"/>
              <w:right w:w="100" w:type="dxa"/>
            </w:tcMar>
            <w:vAlign w:val="center"/>
          </w:tcPr>
          <w:p w14:paraId="3EDA505D" w14:textId="77777777" w:rsidR="001C1F8B" w:rsidRDefault="00000000">
            <w:pPr>
              <w:jc w:val="center"/>
              <w:rPr>
                <w:b/>
                <w:bCs/>
                <w:sz w:val="24"/>
                <w:szCs w:val="24"/>
              </w:rPr>
            </w:pPr>
            <w:r>
              <w:rPr>
                <w:rFonts w:hint="eastAsia"/>
                <w:b/>
                <w:bCs/>
                <w:sz w:val="24"/>
                <w:szCs w:val="24"/>
              </w:rPr>
              <w:t>主会场</w:t>
            </w:r>
          </w:p>
        </w:tc>
        <w:tc>
          <w:tcPr>
            <w:tcW w:w="1380" w:type="dxa"/>
            <w:shd w:val="clear" w:color="auto" w:fill="FFFFFF"/>
            <w:tcMar>
              <w:top w:w="80" w:type="dxa"/>
              <w:left w:w="100" w:type="dxa"/>
              <w:bottom w:w="80" w:type="dxa"/>
              <w:right w:w="100" w:type="dxa"/>
            </w:tcMar>
            <w:vAlign w:val="center"/>
          </w:tcPr>
          <w:p w14:paraId="5849E310" w14:textId="77777777" w:rsidR="001C1F8B" w:rsidRDefault="00000000">
            <w:pPr>
              <w:jc w:val="center"/>
              <w:rPr>
                <w:sz w:val="24"/>
                <w:szCs w:val="24"/>
              </w:rPr>
            </w:pPr>
            <w:r>
              <w:rPr>
                <w:rFonts w:hint="eastAsia"/>
                <w:sz w:val="24"/>
                <w:szCs w:val="24"/>
              </w:rPr>
              <w:t>6位汇报人</w:t>
            </w:r>
          </w:p>
        </w:tc>
        <w:tc>
          <w:tcPr>
            <w:tcW w:w="2850" w:type="dxa"/>
            <w:shd w:val="clear" w:color="auto" w:fill="FFFFFF"/>
            <w:tcMar>
              <w:top w:w="80" w:type="dxa"/>
              <w:left w:w="100" w:type="dxa"/>
              <w:bottom w:w="80" w:type="dxa"/>
              <w:right w:w="100" w:type="dxa"/>
            </w:tcMar>
            <w:vAlign w:val="center"/>
          </w:tcPr>
          <w:p w14:paraId="2598D081" w14:textId="77777777" w:rsidR="001C1F8B" w:rsidRDefault="00000000">
            <w:pPr>
              <w:jc w:val="center"/>
              <w:rPr>
                <w:sz w:val="24"/>
                <w:szCs w:val="24"/>
              </w:rPr>
            </w:pPr>
            <w:r>
              <w:rPr>
                <w:rFonts w:hint="eastAsia"/>
                <w:sz w:val="24"/>
                <w:szCs w:val="24"/>
              </w:rPr>
              <w:t>聚焦“法治筑基・制度赋能”主题，邀请6位作者进行汇报</w:t>
            </w:r>
          </w:p>
        </w:tc>
      </w:tr>
    </w:tbl>
    <w:p w14:paraId="4012F546" w14:textId="77777777" w:rsidR="001C1F8B" w:rsidRDefault="001C1F8B"/>
    <w:p w14:paraId="32585AD1" w14:textId="77777777" w:rsidR="001C1F8B" w:rsidRDefault="00000000">
      <w:pPr>
        <w:pStyle w:val="a0"/>
        <w:numPr>
          <w:ilvl w:val="0"/>
          <w:numId w:val="2"/>
        </w:numPr>
        <w:spacing w:before="240" w:line="300" w:lineRule="exact"/>
        <w:outlineLvl w:val="0"/>
        <w:rPr>
          <w:b/>
          <w:bCs/>
          <w:spacing w:val="5"/>
          <w:sz w:val="28"/>
          <w:szCs w:val="28"/>
        </w:rPr>
      </w:pPr>
      <w:r>
        <w:rPr>
          <w:rFonts w:hint="eastAsia"/>
          <w:b/>
          <w:bCs/>
          <w:spacing w:val="5"/>
          <w:sz w:val="28"/>
          <w:szCs w:val="28"/>
        </w:rPr>
        <w:t xml:space="preserve"> 2026年度老龄志愿公益大事记&amp;实践案例代表汇报</w:t>
      </w:r>
    </w:p>
    <w:p w14:paraId="02A0DC58" w14:textId="77777777" w:rsidR="001C1F8B" w:rsidRDefault="00000000">
      <w:pPr>
        <w:pStyle w:val="a0"/>
        <w:numPr>
          <w:ilvl w:val="255"/>
          <w:numId w:val="0"/>
        </w:numPr>
        <w:spacing w:before="240" w:line="300" w:lineRule="exact"/>
        <w:ind w:firstLineChars="200" w:firstLine="489"/>
        <w:outlineLvl w:val="0"/>
        <w:rPr>
          <w:b/>
          <w:bCs/>
          <w:sz w:val="24"/>
          <w:szCs w:val="24"/>
        </w:rPr>
      </w:pPr>
      <w:r>
        <w:rPr>
          <w:rFonts w:hint="eastAsia"/>
          <w:b/>
          <w:bCs/>
          <w:sz w:val="24"/>
          <w:szCs w:val="24"/>
        </w:rPr>
        <w:t>2026年12月3日  09:00-12:00</w:t>
      </w:r>
    </w:p>
    <w:p w14:paraId="7031DC54" w14:textId="77777777" w:rsidR="001C1F8B" w:rsidRDefault="00000000">
      <w:pPr>
        <w:spacing w:before="72"/>
        <w:ind w:firstLineChars="200" w:firstLine="489"/>
        <w:jc w:val="left"/>
        <w:rPr>
          <w:rFonts w:cs="宋体"/>
          <w:spacing w:val="-1"/>
          <w:sz w:val="24"/>
          <w:szCs w:val="24"/>
        </w:rPr>
      </w:pPr>
      <w:r>
        <w:rPr>
          <w:rFonts w:hint="eastAsia"/>
          <w:b/>
          <w:bCs/>
          <w:sz w:val="24"/>
          <w:szCs w:val="24"/>
        </w:rPr>
        <w:t>会议地点：北京大学经济学院219报告厅</w:t>
      </w:r>
    </w:p>
    <w:p w14:paraId="43DE83D8" w14:textId="77777777" w:rsidR="001C1F8B" w:rsidRDefault="001C1F8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4"/>
        <w:gridCol w:w="1546"/>
        <w:gridCol w:w="2173"/>
        <w:gridCol w:w="1000"/>
        <w:gridCol w:w="3567"/>
      </w:tblGrid>
      <w:tr w:rsidR="001C1F8B" w14:paraId="4F14F1CB" w14:textId="77777777">
        <w:trPr>
          <w:trHeight w:val="871"/>
        </w:trPr>
        <w:tc>
          <w:tcPr>
            <w:tcW w:w="894" w:type="dxa"/>
            <w:vMerge w:val="restart"/>
            <w:shd w:val="clear" w:color="auto" w:fill="FFFFFF"/>
            <w:tcMar>
              <w:top w:w="80" w:type="dxa"/>
              <w:left w:w="100" w:type="dxa"/>
              <w:bottom w:w="80" w:type="dxa"/>
              <w:right w:w="100" w:type="dxa"/>
            </w:tcMar>
            <w:vAlign w:val="center"/>
          </w:tcPr>
          <w:p w14:paraId="4A74D381" w14:textId="77777777" w:rsidR="001C1F8B" w:rsidRDefault="00000000">
            <w:pPr>
              <w:jc w:val="center"/>
              <w:rPr>
                <w:sz w:val="24"/>
                <w:szCs w:val="24"/>
              </w:rPr>
            </w:pPr>
            <w:r>
              <w:rPr>
                <w:rFonts w:hint="eastAsia"/>
                <w:sz w:val="24"/>
                <w:szCs w:val="24"/>
              </w:rPr>
              <w:t>东旭报告厅</w:t>
            </w:r>
          </w:p>
        </w:tc>
        <w:tc>
          <w:tcPr>
            <w:tcW w:w="1546" w:type="dxa"/>
            <w:shd w:val="clear" w:color="auto" w:fill="FFFFFF"/>
            <w:tcMar>
              <w:top w:w="80" w:type="dxa"/>
              <w:left w:w="100" w:type="dxa"/>
              <w:bottom w:w="80" w:type="dxa"/>
              <w:right w:w="100" w:type="dxa"/>
            </w:tcMar>
            <w:vAlign w:val="center"/>
          </w:tcPr>
          <w:p w14:paraId="7EE2D420" w14:textId="77777777" w:rsidR="001C1F8B" w:rsidRDefault="00000000">
            <w:pPr>
              <w:jc w:val="center"/>
              <w:rPr>
                <w:sz w:val="24"/>
                <w:szCs w:val="24"/>
              </w:rPr>
            </w:pPr>
            <w:r>
              <w:rPr>
                <w:rFonts w:hint="eastAsia"/>
                <w:sz w:val="24"/>
                <w:szCs w:val="24"/>
              </w:rPr>
              <w:t>09:00-11:00</w:t>
            </w:r>
          </w:p>
        </w:tc>
        <w:tc>
          <w:tcPr>
            <w:tcW w:w="2173" w:type="dxa"/>
            <w:shd w:val="clear" w:color="auto" w:fill="FFFFFF"/>
            <w:tcMar>
              <w:top w:w="80" w:type="dxa"/>
              <w:left w:w="100" w:type="dxa"/>
              <w:bottom w:w="80" w:type="dxa"/>
              <w:right w:w="100" w:type="dxa"/>
            </w:tcMar>
            <w:vAlign w:val="center"/>
          </w:tcPr>
          <w:p w14:paraId="5EF0CEC7" w14:textId="77777777" w:rsidR="001C1F8B" w:rsidRDefault="00000000">
            <w:pPr>
              <w:rPr>
                <w:b/>
                <w:bCs/>
                <w:sz w:val="24"/>
                <w:szCs w:val="24"/>
              </w:rPr>
            </w:pPr>
            <w:r>
              <w:rPr>
                <w:rFonts w:hint="eastAsia"/>
                <w:b/>
                <w:bCs/>
                <w:sz w:val="24"/>
                <w:szCs w:val="24"/>
              </w:rPr>
              <w:t>2026年度</w:t>
            </w:r>
            <w:r>
              <w:rPr>
                <w:b/>
                <w:bCs/>
                <w:sz w:val="24"/>
                <w:szCs w:val="24"/>
              </w:rPr>
              <w:t>老龄志愿公益</w:t>
            </w:r>
            <w:r>
              <w:rPr>
                <w:rFonts w:hint="eastAsia"/>
                <w:b/>
                <w:bCs/>
                <w:sz w:val="24"/>
                <w:szCs w:val="24"/>
              </w:rPr>
              <w:t>大事记代表汇报</w:t>
            </w:r>
          </w:p>
        </w:tc>
        <w:tc>
          <w:tcPr>
            <w:tcW w:w="1000" w:type="dxa"/>
            <w:shd w:val="clear" w:color="auto" w:fill="FFFFFF"/>
            <w:tcMar>
              <w:top w:w="80" w:type="dxa"/>
              <w:left w:w="100" w:type="dxa"/>
              <w:bottom w:w="80" w:type="dxa"/>
              <w:right w:w="100" w:type="dxa"/>
            </w:tcMar>
            <w:vAlign w:val="center"/>
          </w:tcPr>
          <w:p w14:paraId="57398B92" w14:textId="77777777" w:rsidR="001C1F8B" w:rsidRDefault="00000000">
            <w:pPr>
              <w:jc w:val="left"/>
              <w:rPr>
                <w:sz w:val="24"/>
                <w:szCs w:val="24"/>
              </w:rPr>
            </w:pPr>
            <w:r>
              <w:rPr>
                <w:rFonts w:hint="eastAsia"/>
                <w:sz w:val="24"/>
                <w:szCs w:val="24"/>
              </w:rPr>
              <w:t>特邀代表</w:t>
            </w:r>
          </w:p>
        </w:tc>
        <w:tc>
          <w:tcPr>
            <w:tcW w:w="3567" w:type="dxa"/>
            <w:shd w:val="clear" w:color="auto" w:fill="FFFFFF"/>
            <w:tcMar>
              <w:top w:w="80" w:type="dxa"/>
              <w:left w:w="100" w:type="dxa"/>
              <w:bottom w:w="80" w:type="dxa"/>
              <w:right w:w="100" w:type="dxa"/>
            </w:tcMar>
            <w:vAlign w:val="center"/>
          </w:tcPr>
          <w:p w14:paraId="55AC53BA" w14:textId="77777777" w:rsidR="001C1F8B" w:rsidRDefault="00000000">
            <w:pPr>
              <w:rPr>
                <w:sz w:val="24"/>
                <w:szCs w:val="24"/>
              </w:rPr>
            </w:pPr>
            <w:r>
              <w:rPr>
                <w:rFonts w:hint="eastAsia"/>
                <w:sz w:val="24"/>
                <w:szCs w:val="24"/>
              </w:rPr>
              <w:t>老龄志愿公益纪事作品汇报（10位代表）</w:t>
            </w:r>
          </w:p>
        </w:tc>
      </w:tr>
      <w:tr w:rsidR="001C1F8B" w14:paraId="2BD9B68A" w14:textId="77777777">
        <w:trPr>
          <w:trHeight w:val="1227"/>
        </w:trPr>
        <w:tc>
          <w:tcPr>
            <w:tcW w:w="894" w:type="dxa"/>
            <w:vMerge/>
            <w:shd w:val="clear" w:color="auto" w:fill="FFFFFF"/>
            <w:tcMar>
              <w:top w:w="80" w:type="dxa"/>
              <w:left w:w="100" w:type="dxa"/>
              <w:bottom w:w="80" w:type="dxa"/>
              <w:right w:w="100" w:type="dxa"/>
            </w:tcMar>
            <w:vAlign w:val="center"/>
          </w:tcPr>
          <w:p w14:paraId="718CCFCF" w14:textId="77777777" w:rsidR="001C1F8B" w:rsidRDefault="001C1F8B">
            <w:pPr>
              <w:jc w:val="center"/>
              <w:rPr>
                <w:sz w:val="24"/>
                <w:szCs w:val="24"/>
              </w:rPr>
            </w:pPr>
          </w:p>
        </w:tc>
        <w:tc>
          <w:tcPr>
            <w:tcW w:w="1546" w:type="dxa"/>
            <w:shd w:val="clear" w:color="auto" w:fill="FFFFFF"/>
            <w:tcMar>
              <w:top w:w="80" w:type="dxa"/>
              <w:left w:w="100" w:type="dxa"/>
              <w:bottom w:w="80" w:type="dxa"/>
              <w:right w:w="100" w:type="dxa"/>
            </w:tcMar>
            <w:vAlign w:val="center"/>
          </w:tcPr>
          <w:p w14:paraId="420D3AF3" w14:textId="77777777" w:rsidR="001C1F8B" w:rsidRDefault="00000000">
            <w:pPr>
              <w:jc w:val="center"/>
              <w:rPr>
                <w:sz w:val="24"/>
                <w:szCs w:val="24"/>
              </w:rPr>
            </w:pPr>
            <w:r>
              <w:rPr>
                <w:rFonts w:hint="eastAsia"/>
                <w:sz w:val="24"/>
                <w:szCs w:val="24"/>
              </w:rPr>
              <w:t>11:00-12:00</w:t>
            </w:r>
          </w:p>
        </w:tc>
        <w:tc>
          <w:tcPr>
            <w:tcW w:w="2173" w:type="dxa"/>
            <w:shd w:val="clear" w:color="auto" w:fill="FFFFFF"/>
            <w:tcMar>
              <w:top w:w="80" w:type="dxa"/>
              <w:left w:w="100" w:type="dxa"/>
              <w:bottom w:w="80" w:type="dxa"/>
              <w:right w:w="100" w:type="dxa"/>
            </w:tcMar>
            <w:vAlign w:val="center"/>
          </w:tcPr>
          <w:p w14:paraId="109B54C5" w14:textId="77777777" w:rsidR="001C1F8B" w:rsidRDefault="00000000">
            <w:pPr>
              <w:jc w:val="center"/>
              <w:rPr>
                <w:b/>
                <w:bCs/>
                <w:sz w:val="24"/>
                <w:szCs w:val="24"/>
              </w:rPr>
            </w:pPr>
            <w:r>
              <w:rPr>
                <w:rFonts w:hint="eastAsia"/>
                <w:b/>
                <w:bCs/>
                <w:sz w:val="24"/>
                <w:szCs w:val="24"/>
              </w:rPr>
              <w:t>实践案例汇报</w:t>
            </w:r>
          </w:p>
        </w:tc>
        <w:tc>
          <w:tcPr>
            <w:tcW w:w="1000" w:type="dxa"/>
            <w:shd w:val="clear" w:color="auto" w:fill="FFFFFF"/>
            <w:tcMar>
              <w:top w:w="80" w:type="dxa"/>
              <w:left w:w="100" w:type="dxa"/>
              <w:bottom w:w="80" w:type="dxa"/>
              <w:right w:w="100" w:type="dxa"/>
            </w:tcMar>
            <w:vAlign w:val="center"/>
          </w:tcPr>
          <w:p w14:paraId="320FD0E6" w14:textId="77777777" w:rsidR="001C1F8B" w:rsidRDefault="00000000">
            <w:pPr>
              <w:rPr>
                <w:sz w:val="24"/>
                <w:szCs w:val="24"/>
              </w:rPr>
            </w:pPr>
            <w:r>
              <w:rPr>
                <w:rFonts w:hint="eastAsia"/>
                <w:sz w:val="24"/>
                <w:szCs w:val="24"/>
              </w:rPr>
              <w:t>发言代表</w:t>
            </w:r>
          </w:p>
        </w:tc>
        <w:tc>
          <w:tcPr>
            <w:tcW w:w="3567" w:type="dxa"/>
            <w:shd w:val="clear" w:color="auto" w:fill="FFFFFF"/>
            <w:tcMar>
              <w:top w:w="80" w:type="dxa"/>
              <w:left w:w="100" w:type="dxa"/>
              <w:bottom w:w="80" w:type="dxa"/>
              <w:right w:w="100" w:type="dxa"/>
            </w:tcMar>
            <w:vAlign w:val="center"/>
          </w:tcPr>
          <w:p w14:paraId="23CDDE66" w14:textId="77777777" w:rsidR="001C1F8B" w:rsidRDefault="00000000">
            <w:pPr>
              <w:rPr>
                <w:sz w:val="24"/>
                <w:szCs w:val="24"/>
              </w:rPr>
            </w:pPr>
            <w:r>
              <w:rPr>
                <w:rFonts w:hint="eastAsia"/>
                <w:sz w:val="24"/>
                <w:szCs w:val="24"/>
              </w:rPr>
              <w:t>老龄志愿公益实践汇报分享（6位代表）</w:t>
            </w:r>
          </w:p>
        </w:tc>
      </w:tr>
    </w:tbl>
    <w:p w14:paraId="5A3C8A8C" w14:textId="77777777" w:rsidR="001C1F8B" w:rsidRDefault="001C1F8B"/>
    <w:p w14:paraId="5F9C0276" w14:textId="77777777" w:rsidR="001C1F8B" w:rsidRDefault="00000000">
      <w:pPr>
        <w:pStyle w:val="a0"/>
        <w:numPr>
          <w:ilvl w:val="0"/>
          <w:numId w:val="2"/>
        </w:numPr>
        <w:spacing w:before="240" w:line="300" w:lineRule="exact"/>
        <w:outlineLvl w:val="0"/>
        <w:rPr>
          <w:b/>
          <w:bCs/>
          <w:spacing w:val="5"/>
          <w:sz w:val="28"/>
          <w:szCs w:val="28"/>
        </w:rPr>
      </w:pPr>
      <w:r>
        <w:rPr>
          <w:rFonts w:hint="eastAsia"/>
          <w:b/>
          <w:bCs/>
          <w:spacing w:val="5"/>
          <w:sz w:val="28"/>
          <w:szCs w:val="28"/>
        </w:rPr>
        <w:t>平行会议一：老龄社会治理与基层实践</w:t>
      </w:r>
    </w:p>
    <w:p w14:paraId="7F174E64" w14:textId="77777777" w:rsidR="001C1F8B" w:rsidRDefault="00000000">
      <w:pPr>
        <w:pStyle w:val="a0"/>
        <w:spacing w:before="240" w:line="300" w:lineRule="exact"/>
        <w:ind w:firstLineChars="200" w:firstLine="489"/>
        <w:outlineLvl w:val="0"/>
        <w:rPr>
          <w:b/>
          <w:bCs/>
          <w:sz w:val="24"/>
          <w:szCs w:val="24"/>
        </w:rPr>
      </w:pPr>
      <w:r>
        <w:rPr>
          <w:rFonts w:hint="eastAsia"/>
          <w:b/>
          <w:bCs/>
          <w:sz w:val="24"/>
          <w:szCs w:val="24"/>
        </w:rPr>
        <w:t>2026年12月3日  09:00-11:00</w:t>
      </w:r>
    </w:p>
    <w:p w14:paraId="3C275740" w14:textId="77777777" w:rsidR="001C1F8B" w:rsidRDefault="00000000">
      <w:pPr>
        <w:pStyle w:val="a0"/>
        <w:spacing w:before="240" w:line="300" w:lineRule="exact"/>
        <w:ind w:firstLineChars="200" w:firstLine="489"/>
        <w:outlineLvl w:val="0"/>
        <w:rPr>
          <w:b/>
          <w:bCs/>
          <w:sz w:val="24"/>
          <w:szCs w:val="24"/>
        </w:rPr>
      </w:pPr>
      <w:r>
        <w:rPr>
          <w:rFonts w:hint="eastAsia"/>
          <w:b/>
          <w:bCs/>
          <w:sz w:val="24"/>
          <w:szCs w:val="24"/>
        </w:rPr>
        <w:t>会议地点：北京大学经济学院217报告厅</w:t>
      </w:r>
    </w:p>
    <w:tbl>
      <w:tblPr>
        <w:tblW w:w="9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4"/>
        <w:gridCol w:w="1536"/>
        <w:gridCol w:w="2183"/>
        <w:gridCol w:w="1000"/>
        <w:gridCol w:w="3577"/>
      </w:tblGrid>
      <w:tr w:rsidR="001C1F8B" w14:paraId="621032CF" w14:textId="77777777">
        <w:trPr>
          <w:trHeight w:val="90"/>
        </w:trPr>
        <w:tc>
          <w:tcPr>
            <w:tcW w:w="894" w:type="dxa"/>
            <w:vMerge w:val="restart"/>
            <w:shd w:val="clear" w:color="auto" w:fill="FFFFFF"/>
            <w:tcMar>
              <w:top w:w="80" w:type="dxa"/>
              <w:left w:w="100" w:type="dxa"/>
              <w:bottom w:w="80" w:type="dxa"/>
              <w:right w:w="100" w:type="dxa"/>
            </w:tcMar>
            <w:vAlign w:val="center"/>
          </w:tcPr>
          <w:p w14:paraId="4C4B14EE" w14:textId="77777777" w:rsidR="001C1F8B" w:rsidRDefault="00000000">
            <w:pPr>
              <w:jc w:val="center"/>
              <w:rPr>
                <w:sz w:val="24"/>
                <w:szCs w:val="24"/>
              </w:rPr>
            </w:pPr>
            <w:r>
              <w:rPr>
                <w:rFonts w:hint="eastAsia"/>
                <w:sz w:val="24"/>
                <w:szCs w:val="24"/>
              </w:rPr>
              <w:t>哲学楼</w:t>
            </w:r>
          </w:p>
          <w:p w14:paraId="776ED0C4" w14:textId="77777777" w:rsidR="001C1F8B" w:rsidRDefault="00000000">
            <w:pPr>
              <w:jc w:val="center"/>
              <w:rPr>
                <w:sz w:val="24"/>
                <w:szCs w:val="24"/>
              </w:rPr>
            </w:pPr>
            <w:r>
              <w:rPr>
                <w:rFonts w:hint="eastAsia"/>
                <w:sz w:val="24"/>
                <w:szCs w:val="24"/>
              </w:rPr>
              <w:t>101</w:t>
            </w:r>
          </w:p>
        </w:tc>
        <w:tc>
          <w:tcPr>
            <w:tcW w:w="1536" w:type="dxa"/>
            <w:vMerge w:val="restart"/>
            <w:shd w:val="clear" w:color="auto" w:fill="FFFFFF"/>
            <w:tcMar>
              <w:top w:w="80" w:type="dxa"/>
              <w:left w:w="100" w:type="dxa"/>
              <w:bottom w:w="80" w:type="dxa"/>
              <w:right w:w="100" w:type="dxa"/>
            </w:tcMar>
            <w:vAlign w:val="center"/>
          </w:tcPr>
          <w:p w14:paraId="714BD507" w14:textId="77777777" w:rsidR="001C1F8B" w:rsidRDefault="00000000">
            <w:pPr>
              <w:jc w:val="center"/>
              <w:rPr>
                <w:sz w:val="24"/>
                <w:szCs w:val="24"/>
              </w:rPr>
            </w:pPr>
            <w:r>
              <w:rPr>
                <w:rFonts w:hint="eastAsia"/>
                <w:sz w:val="24"/>
                <w:szCs w:val="24"/>
              </w:rPr>
              <w:t>09:00-11:00</w:t>
            </w:r>
          </w:p>
        </w:tc>
        <w:tc>
          <w:tcPr>
            <w:tcW w:w="2183" w:type="dxa"/>
            <w:vMerge w:val="restart"/>
            <w:shd w:val="clear" w:color="auto" w:fill="FFFFFF"/>
            <w:tcMar>
              <w:top w:w="80" w:type="dxa"/>
              <w:left w:w="100" w:type="dxa"/>
              <w:bottom w:w="80" w:type="dxa"/>
              <w:right w:w="100" w:type="dxa"/>
            </w:tcMar>
            <w:vAlign w:val="center"/>
          </w:tcPr>
          <w:p w14:paraId="0538680E" w14:textId="77777777" w:rsidR="001C1F8B" w:rsidRDefault="00000000">
            <w:pPr>
              <w:rPr>
                <w:b/>
                <w:bCs/>
                <w:sz w:val="24"/>
                <w:szCs w:val="24"/>
              </w:rPr>
            </w:pPr>
            <w:r>
              <w:rPr>
                <w:rFonts w:hint="eastAsia"/>
                <w:b/>
                <w:bCs/>
                <w:sz w:val="24"/>
                <w:szCs w:val="24"/>
              </w:rPr>
              <w:t>平行会议一：老龄社会治理与基层实践</w:t>
            </w:r>
          </w:p>
        </w:tc>
        <w:tc>
          <w:tcPr>
            <w:tcW w:w="1000" w:type="dxa"/>
            <w:vMerge w:val="restart"/>
            <w:shd w:val="clear" w:color="auto" w:fill="FFFFFF"/>
            <w:tcMar>
              <w:top w:w="80" w:type="dxa"/>
              <w:left w:w="100" w:type="dxa"/>
              <w:bottom w:w="80" w:type="dxa"/>
              <w:right w:w="100" w:type="dxa"/>
            </w:tcMar>
            <w:vAlign w:val="center"/>
          </w:tcPr>
          <w:p w14:paraId="5FFC93F6" w14:textId="77777777" w:rsidR="001C1F8B" w:rsidRDefault="00000000">
            <w:pPr>
              <w:rPr>
                <w:sz w:val="24"/>
                <w:szCs w:val="24"/>
              </w:rPr>
            </w:pPr>
            <w:r>
              <w:rPr>
                <w:rFonts w:hint="eastAsia"/>
                <w:sz w:val="24"/>
                <w:szCs w:val="24"/>
              </w:rPr>
              <w:t>发言代表</w:t>
            </w:r>
          </w:p>
        </w:tc>
        <w:tc>
          <w:tcPr>
            <w:tcW w:w="3577" w:type="dxa"/>
            <w:shd w:val="clear" w:color="auto" w:fill="FFFFFF"/>
            <w:tcMar>
              <w:top w:w="80" w:type="dxa"/>
              <w:left w:w="100" w:type="dxa"/>
              <w:bottom w:w="80" w:type="dxa"/>
              <w:right w:w="100" w:type="dxa"/>
            </w:tcMar>
            <w:vAlign w:val="center"/>
          </w:tcPr>
          <w:p w14:paraId="77C52B04" w14:textId="77777777" w:rsidR="001C1F8B" w:rsidRDefault="00000000">
            <w:pPr>
              <w:rPr>
                <w:sz w:val="24"/>
                <w:szCs w:val="24"/>
              </w:rPr>
            </w:pPr>
            <w:r>
              <w:rPr>
                <w:sz w:val="24"/>
                <w:szCs w:val="24"/>
              </w:rPr>
              <w:t>老龄志愿服务的供需适配与优化机制</w:t>
            </w:r>
          </w:p>
        </w:tc>
      </w:tr>
      <w:tr w:rsidR="001C1F8B" w14:paraId="04CCC784" w14:textId="77777777">
        <w:trPr>
          <w:trHeight w:val="90"/>
        </w:trPr>
        <w:tc>
          <w:tcPr>
            <w:tcW w:w="894" w:type="dxa"/>
            <w:vMerge/>
            <w:shd w:val="clear" w:color="auto" w:fill="FFFFFF"/>
            <w:tcMar>
              <w:top w:w="80" w:type="dxa"/>
              <w:left w:w="100" w:type="dxa"/>
              <w:bottom w:w="80" w:type="dxa"/>
              <w:right w:w="100" w:type="dxa"/>
            </w:tcMar>
            <w:vAlign w:val="center"/>
          </w:tcPr>
          <w:p w14:paraId="227A20DE" w14:textId="77777777" w:rsidR="001C1F8B" w:rsidRDefault="001C1F8B">
            <w:pPr>
              <w:jc w:val="center"/>
              <w:rPr>
                <w:sz w:val="24"/>
                <w:szCs w:val="24"/>
              </w:rPr>
            </w:pPr>
          </w:p>
        </w:tc>
        <w:tc>
          <w:tcPr>
            <w:tcW w:w="1536" w:type="dxa"/>
            <w:vMerge/>
            <w:shd w:val="clear" w:color="auto" w:fill="FFFFFF"/>
            <w:tcMar>
              <w:top w:w="80" w:type="dxa"/>
              <w:left w:w="100" w:type="dxa"/>
              <w:bottom w:w="80" w:type="dxa"/>
              <w:right w:w="100" w:type="dxa"/>
            </w:tcMar>
            <w:vAlign w:val="center"/>
          </w:tcPr>
          <w:p w14:paraId="424BAD2E" w14:textId="77777777" w:rsidR="001C1F8B" w:rsidRDefault="001C1F8B">
            <w:pPr>
              <w:jc w:val="center"/>
              <w:rPr>
                <w:sz w:val="24"/>
                <w:szCs w:val="24"/>
              </w:rPr>
            </w:pPr>
          </w:p>
        </w:tc>
        <w:tc>
          <w:tcPr>
            <w:tcW w:w="2183" w:type="dxa"/>
            <w:vMerge/>
            <w:shd w:val="clear" w:color="auto" w:fill="FFFFFF"/>
            <w:tcMar>
              <w:top w:w="80" w:type="dxa"/>
              <w:left w:w="100" w:type="dxa"/>
              <w:bottom w:w="80" w:type="dxa"/>
              <w:right w:w="100" w:type="dxa"/>
            </w:tcMar>
            <w:vAlign w:val="center"/>
          </w:tcPr>
          <w:p w14:paraId="6C3F90F4" w14:textId="77777777" w:rsidR="001C1F8B" w:rsidRDefault="001C1F8B">
            <w:pPr>
              <w:rPr>
                <w:b/>
                <w:bCs/>
                <w:sz w:val="24"/>
                <w:szCs w:val="24"/>
              </w:rPr>
            </w:pPr>
          </w:p>
        </w:tc>
        <w:tc>
          <w:tcPr>
            <w:tcW w:w="1000" w:type="dxa"/>
            <w:vMerge/>
            <w:shd w:val="clear" w:color="auto" w:fill="FFFFFF"/>
            <w:tcMar>
              <w:top w:w="80" w:type="dxa"/>
              <w:left w:w="100" w:type="dxa"/>
              <w:bottom w:w="80" w:type="dxa"/>
              <w:right w:w="100" w:type="dxa"/>
            </w:tcMar>
            <w:vAlign w:val="center"/>
          </w:tcPr>
          <w:p w14:paraId="5DA8D946" w14:textId="77777777" w:rsidR="001C1F8B" w:rsidRDefault="001C1F8B">
            <w:pPr>
              <w:rPr>
                <w:sz w:val="24"/>
                <w:szCs w:val="24"/>
              </w:rPr>
            </w:pPr>
          </w:p>
        </w:tc>
        <w:tc>
          <w:tcPr>
            <w:tcW w:w="3577" w:type="dxa"/>
            <w:shd w:val="clear" w:color="auto" w:fill="FFFFFF"/>
            <w:tcMar>
              <w:top w:w="80" w:type="dxa"/>
              <w:left w:w="100" w:type="dxa"/>
              <w:bottom w:w="80" w:type="dxa"/>
              <w:right w:w="100" w:type="dxa"/>
            </w:tcMar>
            <w:vAlign w:val="center"/>
          </w:tcPr>
          <w:p w14:paraId="31A43D34" w14:textId="77777777" w:rsidR="001C1F8B" w:rsidRDefault="00000000">
            <w:pPr>
              <w:rPr>
                <w:sz w:val="24"/>
                <w:szCs w:val="24"/>
              </w:rPr>
            </w:pPr>
            <w:r>
              <w:rPr>
                <w:rFonts w:hint="eastAsia"/>
                <w:sz w:val="24"/>
                <w:szCs w:val="24"/>
              </w:rPr>
              <w:t>老龄志愿服务社会资本积累的作用机制</w:t>
            </w:r>
          </w:p>
        </w:tc>
      </w:tr>
      <w:tr w:rsidR="001C1F8B" w14:paraId="0967C2B1" w14:textId="77777777">
        <w:trPr>
          <w:trHeight w:val="90"/>
        </w:trPr>
        <w:tc>
          <w:tcPr>
            <w:tcW w:w="894" w:type="dxa"/>
            <w:vMerge/>
            <w:shd w:val="clear" w:color="auto" w:fill="FFFFFF"/>
            <w:tcMar>
              <w:top w:w="80" w:type="dxa"/>
              <w:left w:w="100" w:type="dxa"/>
              <w:bottom w:w="80" w:type="dxa"/>
              <w:right w:w="100" w:type="dxa"/>
            </w:tcMar>
            <w:vAlign w:val="center"/>
          </w:tcPr>
          <w:p w14:paraId="3F0EBB57" w14:textId="77777777" w:rsidR="001C1F8B" w:rsidRDefault="001C1F8B">
            <w:pPr>
              <w:jc w:val="center"/>
              <w:rPr>
                <w:sz w:val="24"/>
                <w:szCs w:val="24"/>
              </w:rPr>
            </w:pPr>
          </w:p>
        </w:tc>
        <w:tc>
          <w:tcPr>
            <w:tcW w:w="1536" w:type="dxa"/>
            <w:vMerge/>
            <w:shd w:val="clear" w:color="auto" w:fill="FFFFFF"/>
            <w:tcMar>
              <w:top w:w="80" w:type="dxa"/>
              <w:left w:w="100" w:type="dxa"/>
              <w:bottom w:w="80" w:type="dxa"/>
              <w:right w:w="100" w:type="dxa"/>
            </w:tcMar>
            <w:vAlign w:val="center"/>
          </w:tcPr>
          <w:p w14:paraId="3335CEC6" w14:textId="77777777" w:rsidR="001C1F8B" w:rsidRDefault="001C1F8B">
            <w:pPr>
              <w:jc w:val="center"/>
              <w:rPr>
                <w:sz w:val="24"/>
                <w:szCs w:val="24"/>
              </w:rPr>
            </w:pPr>
          </w:p>
        </w:tc>
        <w:tc>
          <w:tcPr>
            <w:tcW w:w="2183" w:type="dxa"/>
            <w:vMerge/>
            <w:shd w:val="clear" w:color="auto" w:fill="FFFFFF"/>
            <w:tcMar>
              <w:top w:w="80" w:type="dxa"/>
              <w:left w:w="100" w:type="dxa"/>
              <w:bottom w:w="80" w:type="dxa"/>
              <w:right w:w="100" w:type="dxa"/>
            </w:tcMar>
            <w:vAlign w:val="center"/>
          </w:tcPr>
          <w:p w14:paraId="324A576D" w14:textId="77777777" w:rsidR="001C1F8B" w:rsidRDefault="001C1F8B">
            <w:pPr>
              <w:rPr>
                <w:b/>
                <w:bCs/>
                <w:sz w:val="24"/>
                <w:szCs w:val="24"/>
              </w:rPr>
            </w:pPr>
          </w:p>
        </w:tc>
        <w:tc>
          <w:tcPr>
            <w:tcW w:w="1000" w:type="dxa"/>
            <w:vMerge/>
            <w:shd w:val="clear" w:color="auto" w:fill="FFFFFF"/>
            <w:tcMar>
              <w:top w:w="80" w:type="dxa"/>
              <w:left w:w="100" w:type="dxa"/>
              <w:bottom w:w="80" w:type="dxa"/>
              <w:right w:w="100" w:type="dxa"/>
            </w:tcMar>
            <w:vAlign w:val="center"/>
          </w:tcPr>
          <w:p w14:paraId="6908ADBD" w14:textId="77777777" w:rsidR="001C1F8B" w:rsidRDefault="001C1F8B">
            <w:pPr>
              <w:rPr>
                <w:sz w:val="24"/>
                <w:szCs w:val="24"/>
              </w:rPr>
            </w:pPr>
          </w:p>
        </w:tc>
        <w:tc>
          <w:tcPr>
            <w:tcW w:w="3577" w:type="dxa"/>
            <w:shd w:val="clear" w:color="auto" w:fill="FFFFFF"/>
            <w:tcMar>
              <w:top w:w="80" w:type="dxa"/>
              <w:left w:w="100" w:type="dxa"/>
              <w:bottom w:w="80" w:type="dxa"/>
              <w:right w:w="100" w:type="dxa"/>
            </w:tcMar>
            <w:vAlign w:val="center"/>
          </w:tcPr>
          <w:p w14:paraId="0CFE0DE5" w14:textId="77777777" w:rsidR="001C1F8B" w:rsidRDefault="00000000">
            <w:pPr>
              <w:rPr>
                <w:sz w:val="24"/>
                <w:szCs w:val="24"/>
              </w:rPr>
            </w:pPr>
            <w:r>
              <w:rPr>
                <w:rFonts w:hint="eastAsia"/>
                <w:sz w:val="24"/>
                <w:szCs w:val="24"/>
              </w:rPr>
              <w:t>老龄志愿服务的多主体协同研究</w:t>
            </w:r>
          </w:p>
        </w:tc>
      </w:tr>
    </w:tbl>
    <w:p w14:paraId="6CA4B220" w14:textId="77777777" w:rsidR="001C1F8B" w:rsidRDefault="001C1F8B"/>
    <w:p w14:paraId="05526DD0" w14:textId="77777777" w:rsidR="001C1F8B" w:rsidRDefault="00000000">
      <w:pPr>
        <w:pStyle w:val="a0"/>
        <w:numPr>
          <w:ilvl w:val="0"/>
          <w:numId w:val="2"/>
        </w:numPr>
        <w:spacing w:before="240" w:line="300" w:lineRule="exact"/>
        <w:outlineLvl w:val="0"/>
        <w:rPr>
          <w:b/>
          <w:bCs/>
          <w:spacing w:val="5"/>
          <w:sz w:val="28"/>
          <w:szCs w:val="28"/>
        </w:rPr>
      </w:pPr>
      <w:r>
        <w:rPr>
          <w:rFonts w:hint="eastAsia"/>
          <w:b/>
          <w:bCs/>
          <w:spacing w:val="5"/>
          <w:sz w:val="28"/>
          <w:szCs w:val="28"/>
        </w:rPr>
        <w:lastRenderedPageBreak/>
        <w:t>平行会议二：老龄志愿服务与法制建设</w:t>
      </w:r>
    </w:p>
    <w:p w14:paraId="464B8586" w14:textId="77777777" w:rsidR="001C1F8B" w:rsidRDefault="00000000">
      <w:pPr>
        <w:pStyle w:val="a0"/>
        <w:numPr>
          <w:ilvl w:val="255"/>
          <w:numId w:val="0"/>
        </w:numPr>
        <w:spacing w:before="240" w:line="300" w:lineRule="exact"/>
        <w:ind w:firstLineChars="200" w:firstLine="489"/>
        <w:outlineLvl w:val="0"/>
        <w:rPr>
          <w:b/>
          <w:bCs/>
          <w:sz w:val="24"/>
          <w:szCs w:val="24"/>
        </w:rPr>
      </w:pPr>
      <w:r>
        <w:rPr>
          <w:rFonts w:hint="eastAsia"/>
          <w:b/>
          <w:bCs/>
          <w:sz w:val="24"/>
          <w:szCs w:val="24"/>
        </w:rPr>
        <w:t>2026年12月3日 09:00-11:00</w:t>
      </w:r>
    </w:p>
    <w:p w14:paraId="5A4E5206" w14:textId="77777777" w:rsidR="001C1F8B" w:rsidRDefault="00000000">
      <w:pPr>
        <w:spacing w:before="72"/>
        <w:ind w:firstLineChars="200" w:firstLine="489"/>
        <w:jc w:val="left"/>
        <w:rPr>
          <w:rFonts w:cs="宋体"/>
          <w:spacing w:val="-1"/>
          <w:sz w:val="24"/>
          <w:szCs w:val="24"/>
        </w:rPr>
      </w:pPr>
      <w:r>
        <w:rPr>
          <w:rFonts w:hint="eastAsia"/>
          <w:b/>
          <w:bCs/>
          <w:sz w:val="24"/>
          <w:szCs w:val="24"/>
        </w:rPr>
        <w:t>会议地点：北京大学经济学院201会议室</w:t>
      </w:r>
    </w:p>
    <w:p w14:paraId="09ADA30C" w14:textId="77777777" w:rsidR="001C1F8B" w:rsidRDefault="001C1F8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4"/>
        <w:gridCol w:w="1556"/>
        <w:gridCol w:w="2163"/>
        <w:gridCol w:w="1000"/>
        <w:gridCol w:w="3567"/>
      </w:tblGrid>
      <w:tr w:rsidR="001C1F8B" w14:paraId="654D1289" w14:textId="77777777">
        <w:trPr>
          <w:trHeight w:val="90"/>
        </w:trPr>
        <w:tc>
          <w:tcPr>
            <w:tcW w:w="894" w:type="dxa"/>
            <w:vMerge w:val="restart"/>
            <w:shd w:val="clear" w:color="auto" w:fill="FFFFFF"/>
            <w:tcMar>
              <w:top w:w="80" w:type="dxa"/>
              <w:left w:w="100" w:type="dxa"/>
              <w:bottom w:w="80" w:type="dxa"/>
              <w:right w:w="100" w:type="dxa"/>
            </w:tcMar>
            <w:vAlign w:val="center"/>
          </w:tcPr>
          <w:p w14:paraId="6554C84B" w14:textId="77777777" w:rsidR="001C1F8B" w:rsidRDefault="00000000">
            <w:pPr>
              <w:jc w:val="center"/>
              <w:rPr>
                <w:sz w:val="24"/>
                <w:szCs w:val="24"/>
              </w:rPr>
            </w:pPr>
            <w:r>
              <w:rPr>
                <w:rFonts w:hint="eastAsia"/>
                <w:sz w:val="24"/>
                <w:szCs w:val="24"/>
              </w:rPr>
              <w:t>哲学楼201</w:t>
            </w:r>
          </w:p>
        </w:tc>
        <w:tc>
          <w:tcPr>
            <w:tcW w:w="1556" w:type="dxa"/>
            <w:vMerge w:val="restart"/>
            <w:shd w:val="clear" w:color="auto" w:fill="FFFFFF"/>
            <w:tcMar>
              <w:top w:w="80" w:type="dxa"/>
              <w:left w:w="100" w:type="dxa"/>
              <w:bottom w:w="80" w:type="dxa"/>
              <w:right w:w="100" w:type="dxa"/>
            </w:tcMar>
            <w:vAlign w:val="center"/>
          </w:tcPr>
          <w:p w14:paraId="0094C349" w14:textId="77777777" w:rsidR="001C1F8B" w:rsidRDefault="00000000">
            <w:pPr>
              <w:jc w:val="center"/>
              <w:rPr>
                <w:sz w:val="24"/>
                <w:szCs w:val="24"/>
              </w:rPr>
            </w:pPr>
            <w:r>
              <w:rPr>
                <w:rFonts w:hint="eastAsia"/>
                <w:sz w:val="24"/>
                <w:szCs w:val="24"/>
              </w:rPr>
              <w:t>9:00-11:00</w:t>
            </w:r>
          </w:p>
        </w:tc>
        <w:tc>
          <w:tcPr>
            <w:tcW w:w="2163" w:type="dxa"/>
            <w:vMerge w:val="restart"/>
            <w:shd w:val="clear" w:color="auto" w:fill="FFFFFF"/>
            <w:tcMar>
              <w:top w:w="80" w:type="dxa"/>
              <w:left w:w="100" w:type="dxa"/>
              <w:bottom w:w="80" w:type="dxa"/>
              <w:right w:w="100" w:type="dxa"/>
            </w:tcMar>
            <w:vAlign w:val="center"/>
          </w:tcPr>
          <w:p w14:paraId="6614796B" w14:textId="77777777" w:rsidR="001C1F8B" w:rsidRDefault="00000000">
            <w:pPr>
              <w:rPr>
                <w:b/>
                <w:bCs/>
                <w:sz w:val="24"/>
                <w:szCs w:val="24"/>
              </w:rPr>
            </w:pPr>
            <w:r>
              <w:rPr>
                <w:rFonts w:hint="eastAsia"/>
                <w:b/>
                <w:bCs/>
                <w:sz w:val="24"/>
                <w:szCs w:val="24"/>
              </w:rPr>
              <w:t>平行会议二：老龄志愿服务与法制建设</w:t>
            </w:r>
          </w:p>
        </w:tc>
        <w:tc>
          <w:tcPr>
            <w:tcW w:w="1000" w:type="dxa"/>
            <w:vMerge w:val="restart"/>
            <w:shd w:val="clear" w:color="auto" w:fill="FFFFFF"/>
            <w:tcMar>
              <w:top w:w="80" w:type="dxa"/>
              <w:left w:w="100" w:type="dxa"/>
              <w:bottom w:w="80" w:type="dxa"/>
              <w:right w:w="100" w:type="dxa"/>
            </w:tcMar>
            <w:vAlign w:val="center"/>
          </w:tcPr>
          <w:p w14:paraId="3A82FD07" w14:textId="77777777" w:rsidR="001C1F8B" w:rsidRDefault="00000000">
            <w:pPr>
              <w:rPr>
                <w:sz w:val="24"/>
                <w:szCs w:val="24"/>
              </w:rPr>
            </w:pPr>
            <w:r>
              <w:rPr>
                <w:rFonts w:hint="eastAsia"/>
                <w:sz w:val="24"/>
                <w:szCs w:val="24"/>
              </w:rPr>
              <w:t>发言代表</w:t>
            </w:r>
          </w:p>
        </w:tc>
        <w:tc>
          <w:tcPr>
            <w:tcW w:w="3567" w:type="dxa"/>
            <w:shd w:val="clear" w:color="auto" w:fill="FFFFFF"/>
            <w:tcMar>
              <w:top w:w="80" w:type="dxa"/>
              <w:left w:w="100" w:type="dxa"/>
              <w:bottom w:w="80" w:type="dxa"/>
              <w:right w:w="100" w:type="dxa"/>
            </w:tcMar>
            <w:vAlign w:val="center"/>
          </w:tcPr>
          <w:p w14:paraId="4E31BDD9" w14:textId="77777777" w:rsidR="001C1F8B" w:rsidRDefault="00000000">
            <w:pPr>
              <w:rPr>
                <w:sz w:val="24"/>
                <w:szCs w:val="24"/>
              </w:rPr>
            </w:pPr>
            <w:r>
              <w:rPr>
                <w:rFonts w:hint="eastAsia"/>
                <w:sz w:val="24"/>
                <w:szCs w:val="24"/>
              </w:rPr>
              <w:t>老龄志愿服务法治体系建构研究</w:t>
            </w:r>
          </w:p>
        </w:tc>
      </w:tr>
      <w:tr w:rsidR="001C1F8B" w14:paraId="69B15E83" w14:textId="77777777">
        <w:trPr>
          <w:trHeight w:val="90"/>
        </w:trPr>
        <w:tc>
          <w:tcPr>
            <w:tcW w:w="894" w:type="dxa"/>
            <w:vMerge/>
            <w:shd w:val="clear" w:color="auto" w:fill="FFFFFF"/>
            <w:tcMar>
              <w:top w:w="80" w:type="dxa"/>
              <w:left w:w="100" w:type="dxa"/>
              <w:bottom w:w="80" w:type="dxa"/>
              <w:right w:w="100" w:type="dxa"/>
            </w:tcMar>
            <w:vAlign w:val="center"/>
          </w:tcPr>
          <w:p w14:paraId="58CCF067" w14:textId="77777777" w:rsidR="001C1F8B" w:rsidRDefault="001C1F8B">
            <w:pPr>
              <w:jc w:val="center"/>
              <w:rPr>
                <w:sz w:val="24"/>
                <w:szCs w:val="24"/>
              </w:rPr>
            </w:pPr>
          </w:p>
        </w:tc>
        <w:tc>
          <w:tcPr>
            <w:tcW w:w="1556" w:type="dxa"/>
            <w:vMerge/>
            <w:shd w:val="clear" w:color="auto" w:fill="FFFFFF"/>
            <w:tcMar>
              <w:top w:w="80" w:type="dxa"/>
              <w:left w:w="100" w:type="dxa"/>
              <w:bottom w:w="80" w:type="dxa"/>
              <w:right w:w="100" w:type="dxa"/>
            </w:tcMar>
            <w:vAlign w:val="center"/>
          </w:tcPr>
          <w:p w14:paraId="492F8911" w14:textId="77777777" w:rsidR="001C1F8B" w:rsidRDefault="001C1F8B">
            <w:pPr>
              <w:jc w:val="center"/>
              <w:rPr>
                <w:sz w:val="24"/>
                <w:szCs w:val="24"/>
              </w:rPr>
            </w:pPr>
          </w:p>
        </w:tc>
        <w:tc>
          <w:tcPr>
            <w:tcW w:w="2163" w:type="dxa"/>
            <w:vMerge/>
            <w:shd w:val="clear" w:color="auto" w:fill="FFFFFF"/>
            <w:tcMar>
              <w:top w:w="80" w:type="dxa"/>
              <w:left w:w="100" w:type="dxa"/>
              <w:bottom w:w="80" w:type="dxa"/>
              <w:right w:w="100" w:type="dxa"/>
            </w:tcMar>
            <w:vAlign w:val="center"/>
          </w:tcPr>
          <w:p w14:paraId="3FAA2F5C" w14:textId="77777777" w:rsidR="001C1F8B" w:rsidRDefault="001C1F8B">
            <w:pPr>
              <w:rPr>
                <w:b/>
                <w:bCs/>
                <w:sz w:val="24"/>
                <w:szCs w:val="24"/>
              </w:rPr>
            </w:pPr>
          </w:p>
        </w:tc>
        <w:tc>
          <w:tcPr>
            <w:tcW w:w="1000" w:type="dxa"/>
            <w:vMerge/>
            <w:shd w:val="clear" w:color="auto" w:fill="FFFFFF"/>
            <w:tcMar>
              <w:top w:w="80" w:type="dxa"/>
              <w:left w:w="100" w:type="dxa"/>
              <w:bottom w:w="80" w:type="dxa"/>
              <w:right w:w="100" w:type="dxa"/>
            </w:tcMar>
            <w:vAlign w:val="center"/>
          </w:tcPr>
          <w:p w14:paraId="7EE7C29F" w14:textId="77777777" w:rsidR="001C1F8B" w:rsidRDefault="001C1F8B">
            <w:pPr>
              <w:rPr>
                <w:sz w:val="24"/>
                <w:szCs w:val="24"/>
              </w:rPr>
            </w:pPr>
          </w:p>
        </w:tc>
        <w:tc>
          <w:tcPr>
            <w:tcW w:w="3567" w:type="dxa"/>
            <w:shd w:val="clear" w:color="auto" w:fill="FFFFFF"/>
            <w:tcMar>
              <w:top w:w="80" w:type="dxa"/>
              <w:left w:w="100" w:type="dxa"/>
              <w:bottom w:w="80" w:type="dxa"/>
              <w:right w:w="100" w:type="dxa"/>
            </w:tcMar>
            <w:vAlign w:val="center"/>
          </w:tcPr>
          <w:p w14:paraId="1C2244AD" w14:textId="77777777" w:rsidR="001C1F8B" w:rsidRDefault="00000000">
            <w:pPr>
              <w:rPr>
                <w:sz w:val="24"/>
                <w:szCs w:val="24"/>
              </w:rPr>
            </w:pPr>
            <w:r>
              <w:rPr>
                <w:rFonts w:hint="eastAsia"/>
                <w:sz w:val="24"/>
                <w:szCs w:val="24"/>
              </w:rPr>
              <w:t>老龄志愿服务的法律规制与风险防范</w:t>
            </w:r>
          </w:p>
        </w:tc>
      </w:tr>
      <w:tr w:rsidR="001C1F8B" w14:paraId="68CCC95B" w14:textId="77777777">
        <w:trPr>
          <w:trHeight w:val="90"/>
        </w:trPr>
        <w:tc>
          <w:tcPr>
            <w:tcW w:w="894" w:type="dxa"/>
            <w:vMerge/>
            <w:shd w:val="clear" w:color="auto" w:fill="FFFFFF"/>
            <w:tcMar>
              <w:top w:w="80" w:type="dxa"/>
              <w:left w:w="100" w:type="dxa"/>
              <w:bottom w:w="80" w:type="dxa"/>
              <w:right w:w="100" w:type="dxa"/>
            </w:tcMar>
            <w:vAlign w:val="center"/>
          </w:tcPr>
          <w:p w14:paraId="5483B43C" w14:textId="77777777" w:rsidR="001C1F8B" w:rsidRDefault="001C1F8B">
            <w:pPr>
              <w:jc w:val="center"/>
              <w:rPr>
                <w:sz w:val="24"/>
                <w:szCs w:val="24"/>
              </w:rPr>
            </w:pPr>
          </w:p>
        </w:tc>
        <w:tc>
          <w:tcPr>
            <w:tcW w:w="1556" w:type="dxa"/>
            <w:vMerge/>
            <w:shd w:val="clear" w:color="auto" w:fill="FFFFFF"/>
            <w:tcMar>
              <w:top w:w="80" w:type="dxa"/>
              <w:left w:w="100" w:type="dxa"/>
              <w:bottom w:w="80" w:type="dxa"/>
              <w:right w:w="100" w:type="dxa"/>
            </w:tcMar>
            <w:vAlign w:val="center"/>
          </w:tcPr>
          <w:p w14:paraId="5BA64A2C" w14:textId="77777777" w:rsidR="001C1F8B" w:rsidRDefault="001C1F8B">
            <w:pPr>
              <w:jc w:val="center"/>
              <w:rPr>
                <w:sz w:val="24"/>
                <w:szCs w:val="24"/>
              </w:rPr>
            </w:pPr>
          </w:p>
        </w:tc>
        <w:tc>
          <w:tcPr>
            <w:tcW w:w="2163" w:type="dxa"/>
            <w:vMerge/>
            <w:shd w:val="clear" w:color="auto" w:fill="FFFFFF"/>
            <w:tcMar>
              <w:top w:w="80" w:type="dxa"/>
              <w:left w:w="100" w:type="dxa"/>
              <w:bottom w:w="80" w:type="dxa"/>
              <w:right w:w="100" w:type="dxa"/>
            </w:tcMar>
            <w:vAlign w:val="center"/>
          </w:tcPr>
          <w:p w14:paraId="157854CD" w14:textId="77777777" w:rsidR="001C1F8B" w:rsidRDefault="001C1F8B">
            <w:pPr>
              <w:rPr>
                <w:b/>
                <w:bCs/>
                <w:sz w:val="24"/>
                <w:szCs w:val="24"/>
              </w:rPr>
            </w:pPr>
          </w:p>
        </w:tc>
        <w:tc>
          <w:tcPr>
            <w:tcW w:w="1000" w:type="dxa"/>
            <w:vMerge/>
            <w:shd w:val="clear" w:color="auto" w:fill="FFFFFF"/>
            <w:tcMar>
              <w:top w:w="80" w:type="dxa"/>
              <w:left w:w="100" w:type="dxa"/>
              <w:bottom w:w="80" w:type="dxa"/>
              <w:right w:w="100" w:type="dxa"/>
            </w:tcMar>
            <w:vAlign w:val="center"/>
          </w:tcPr>
          <w:p w14:paraId="4459F5A5" w14:textId="77777777" w:rsidR="001C1F8B" w:rsidRDefault="001C1F8B">
            <w:pPr>
              <w:rPr>
                <w:sz w:val="24"/>
                <w:szCs w:val="24"/>
              </w:rPr>
            </w:pPr>
          </w:p>
        </w:tc>
        <w:tc>
          <w:tcPr>
            <w:tcW w:w="3567" w:type="dxa"/>
            <w:shd w:val="clear" w:color="auto" w:fill="FFFFFF"/>
            <w:tcMar>
              <w:top w:w="80" w:type="dxa"/>
              <w:left w:w="100" w:type="dxa"/>
              <w:bottom w:w="80" w:type="dxa"/>
              <w:right w:w="100" w:type="dxa"/>
            </w:tcMar>
            <w:vAlign w:val="center"/>
          </w:tcPr>
          <w:p w14:paraId="4A31851F" w14:textId="77777777" w:rsidR="001C1F8B" w:rsidRDefault="00000000">
            <w:pPr>
              <w:rPr>
                <w:sz w:val="24"/>
                <w:szCs w:val="24"/>
              </w:rPr>
            </w:pPr>
            <w:r>
              <w:rPr>
                <w:rFonts w:hint="eastAsia"/>
                <w:sz w:val="24"/>
                <w:szCs w:val="24"/>
              </w:rPr>
              <w:t>老龄志愿服务的法律关系构造与规制适配</w:t>
            </w:r>
          </w:p>
        </w:tc>
      </w:tr>
    </w:tbl>
    <w:p w14:paraId="135592C2" w14:textId="77777777" w:rsidR="001C1F8B" w:rsidRDefault="001C1F8B"/>
    <w:p w14:paraId="54EBE921" w14:textId="77777777" w:rsidR="001C1F8B" w:rsidRDefault="00000000">
      <w:pPr>
        <w:pStyle w:val="a0"/>
        <w:numPr>
          <w:ilvl w:val="0"/>
          <w:numId w:val="2"/>
        </w:numPr>
        <w:spacing w:before="240" w:line="300" w:lineRule="exact"/>
        <w:outlineLvl w:val="0"/>
        <w:rPr>
          <w:b/>
          <w:bCs/>
          <w:spacing w:val="5"/>
          <w:sz w:val="28"/>
          <w:szCs w:val="28"/>
        </w:rPr>
      </w:pPr>
      <w:r>
        <w:rPr>
          <w:rFonts w:hint="eastAsia"/>
          <w:b/>
          <w:bCs/>
          <w:spacing w:val="5"/>
          <w:sz w:val="28"/>
          <w:szCs w:val="28"/>
        </w:rPr>
        <w:t>平行会议三：养老互助与时间银行</w:t>
      </w:r>
    </w:p>
    <w:p w14:paraId="795B69DB" w14:textId="77777777" w:rsidR="001C1F8B" w:rsidRDefault="00000000">
      <w:pPr>
        <w:pStyle w:val="a0"/>
        <w:spacing w:before="240" w:line="300" w:lineRule="exact"/>
        <w:ind w:firstLineChars="200" w:firstLine="489"/>
        <w:outlineLvl w:val="0"/>
        <w:rPr>
          <w:b/>
          <w:bCs/>
          <w:sz w:val="24"/>
          <w:szCs w:val="24"/>
        </w:rPr>
      </w:pPr>
      <w:r>
        <w:rPr>
          <w:rFonts w:hint="eastAsia"/>
          <w:b/>
          <w:bCs/>
          <w:sz w:val="24"/>
          <w:szCs w:val="24"/>
        </w:rPr>
        <w:t>2026年12月3日 14:00-17:00</w:t>
      </w:r>
    </w:p>
    <w:p w14:paraId="42F8F2B7" w14:textId="77777777" w:rsidR="001C1F8B" w:rsidRDefault="00000000">
      <w:pPr>
        <w:pStyle w:val="a0"/>
        <w:spacing w:before="240" w:line="300" w:lineRule="exact"/>
        <w:ind w:firstLineChars="200" w:firstLine="489"/>
        <w:outlineLvl w:val="0"/>
      </w:pPr>
      <w:r>
        <w:rPr>
          <w:rFonts w:hint="eastAsia"/>
          <w:b/>
          <w:bCs/>
          <w:sz w:val="24"/>
          <w:szCs w:val="24"/>
        </w:rPr>
        <w:t>会议地点：北京大学经济学院201会议室</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4"/>
        <w:gridCol w:w="1546"/>
        <w:gridCol w:w="2173"/>
        <w:gridCol w:w="1000"/>
        <w:gridCol w:w="3567"/>
      </w:tblGrid>
      <w:tr w:rsidR="001C1F8B" w14:paraId="67F64BDA" w14:textId="77777777">
        <w:trPr>
          <w:trHeight w:val="90"/>
        </w:trPr>
        <w:tc>
          <w:tcPr>
            <w:tcW w:w="894" w:type="dxa"/>
            <w:vMerge w:val="restart"/>
            <w:shd w:val="clear" w:color="auto" w:fill="FFFFFF"/>
            <w:tcMar>
              <w:top w:w="80" w:type="dxa"/>
              <w:left w:w="100" w:type="dxa"/>
              <w:bottom w:w="80" w:type="dxa"/>
              <w:right w:w="100" w:type="dxa"/>
            </w:tcMar>
            <w:vAlign w:val="center"/>
          </w:tcPr>
          <w:p w14:paraId="63842F92" w14:textId="77777777" w:rsidR="001C1F8B" w:rsidRDefault="00000000">
            <w:pPr>
              <w:jc w:val="center"/>
              <w:rPr>
                <w:sz w:val="24"/>
                <w:szCs w:val="24"/>
              </w:rPr>
            </w:pPr>
            <w:r>
              <w:rPr>
                <w:rFonts w:hint="eastAsia"/>
                <w:sz w:val="24"/>
                <w:szCs w:val="24"/>
              </w:rPr>
              <w:t>哲学楼201</w:t>
            </w:r>
          </w:p>
        </w:tc>
        <w:tc>
          <w:tcPr>
            <w:tcW w:w="1546" w:type="dxa"/>
            <w:vMerge w:val="restart"/>
            <w:shd w:val="clear" w:color="auto" w:fill="FFFFFF"/>
            <w:tcMar>
              <w:top w:w="80" w:type="dxa"/>
              <w:left w:w="100" w:type="dxa"/>
              <w:bottom w:w="80" w:type="dxa"/>
              <w:right w:w="100" w:type="dxa"/>
            </w:tcMar>
            <w:vAlign w:val="center"/>
          </w:tcPr>
          <w:p w14:paraId="6121CCC1" w14:textId="77777777" w:rsidR="001C1F8B" w:rsidRDefault="00000000">
            <w:pPr>
              <w:jc w:val="center"/>
              <w:rPr>
                <w:sz w:val="24"/>
                <w:szCs w:val="24"/>
              </w:rPr>
            </w:pPr>
            <w:r>
              <w:rPr>
                <w:rFonts w:hint="eastAsia"/>
                <w:sz w:val="24"/>
                <w:szCs w:val="24"/>
              </w:rPr>
              <w:t>14:00-17:00</w:t>
            </w:r>
          </w:p>
        </w:tc>
        <w:tc>
          <w:tcPr>
            <w:tcW w:w="2173" w:type="dxa"/>
            <w:vMerge w:val="restart"/>
            <w:shd w:val="clear" w:color="auto" w:fill="FFFFFF"/>
            <w:tcMar>
              <w:top w:w="80" w:type="dxa"/>
              <w:left w:w="100" w:type="dxa"/>
              <w:bottom w:w="80" w:type="dxa"/>
              <w:right w:w="100" w:type="dxa"/>
            </w:tcMar>
            <w:vAlign w:val="center"/>
          </w:tcPr>
          <w:p w14:paraId="68B8E459" w14:textId="77777777" w:rsidR="001C1F8B" w:rsidRDefault="00000000">
            <w:pPr>
              <w:rPr>
                <w:b/>
                <w:bCs/>
                <w:sz w:val="24"/>
                <w:szCs w:val="24"/>
              </w:rPr>
            </w:pPr>
            <w:r>
              <w:rPr>
                <w:rFonts w:hint="eastAsia"/>
                <w:b/>
                <w:bCs/>
                <w:sz w:val="24"/>
                <w:szCs w:val="24"/>
              </w:rPr>
              <w:t>平行会议三：养老互助与中国时间</w:t>
            </w:r>
          </w:p>
        </w:tc>
        <w:tc>
          <w:tcPr>
            <w:tcW w:w="1000" w:type="dxa"/>
            <w:vMerge w:val="restart"/>
            <w:shd w:val="clear" w:color="auto" w:fill="FFFFFF"/>
            <w:tcMar>
              <w:top w:w="80" w:type="dxa"/>
              <w:left w:w="100" w:type="dxa"/>
              <w:bottom w:w="80" w:type="dxa"/>
              <w:right w:w="100" w:type="dxa"/>
            </w:tcMar>
            <w:vAlign w:val="center"/>
          </w:tcPr>
          <w:p w14:paraId="181D1B2D" w14:textId="77777777" w:rsidR="001C1F8B" w:rsidRDefault="00000000">
            <w:pPr>
              <w:rPr>
                <w:sz w:val="24"/>
                <w:szCs w:val="24"/>
              </w:rPr>
            </w:pPr>
            <w:r>
              <w:rPr>
                <w:rFonts w:hint="eastAsia"/>
                <w:sz w:val="24"/>
                <w:szCs w:val="24"/>
              </w:rPr>
              <w:t>发言代表</w:t>
            </w:r>
          </w:p>
        </w:tc>
        <w:tc>
          <w:tcPr>
            <w:tcW w:w="3567" w:type="dxa"/>
            <w:shd w:val="clear" w:color="auto" w:fill="FFFFFF"/>
            <w:tcMar>
              <w:top w:w="80" w:type="dxa"/>
              <w:left w:w="100" w:type="dxa"/>
              <w:bottom w:w="80" w:type="dxa"/>
              <w:right w:w="100" w:type="dxa"/>
            </w:tcMar>
            <w:vAlign w:val="center"/>
          </w:tcPr>
          <w:p w14:paraId="2FA855F4" w14:textId="77777777" w:rsidR="001C1F8B" w:rsidRDefault="00000000">
            <w:pPr>
              <w:rPr>
                <w:sz w:val="24"/>
                <w:szCs w:val="24"/>
              </w:rPr>
            </w:pPr>
            <w:r>
              <w:rPr>
                <w:rFonts w:hint="eastAsia"/>
                <w:sz w:val="24"/>
                <w:szCs w:val="24"/>
              </w:rPr>
              <w:t>基层老龄志愿参与的治理结构变迁</w:t>
            </w:r>
          </w:p>
        </w:tc>
      </w:tr>
      <w:tr w:rsidR="001C1F8B" w14:paraId="1283181C" w14:textId="77777777">
        <w:trPr>
          <w:trHeight w:val="90"/>
        </w:trPr>
        <w:tc>
          <w:tcPr>
            <w:tcW w:w="894" w:type="dxa"/>
            <w:vMerge/>
            <w:shd w:val="clear" w:color="auto" w:fill="FFFFFF"/>
            <w:tcMar>
              <w:top w:w="80" w:type="dxa"/>
              <w:left w:w="100" w:type="dxa"/>
              <w:bottom w:w="80" w:type="dxa"/>
              <w:right w:w="100" w:type="dxa"/>
            </w:tcMar>
            <w:vAlign w:val="center"/>
          </w:tcPr>
          <w:p w14:paraId="6EC8DEB5" w14:textId="77777777" w:rsidR="001C1F8B" w:rsidRDefault="001C1F8B">
            <w:pPr>
              <w:jc w:val="center"/>
              <w:rPr>
                <w:sz w:val="24"/>
                <w:szCs w:val="24"/>
              </w:rPr>
            </w:pPr>
          </w:p>
        </w:tc>
        <w:tc>
          <w:tcPr>
            <w:tcW w:w="1546" w:type="dxa"/>
            <w:vMerge/>
            <w:shd w:val="clear" w:color="auto" w:fill="FFFFFF"/>
            <w:tcMar>
              <w:top w:w="80" w:type="dxa"/>
              <w:left w:w="100" w:type="dxa"/>
              <w:bottom w:w="80" w:type="dxa"/>
              <w:right w:w="100" w:type="dxa"/>
            </w:tcMar>
            <w:vAlign w:val="center"/>
          </w:tcPr>
          <w:p w14:paraId="2B14B0E7" w14:textId="77777777" w:rsidR="001C1F8B" w:rsidRDefault="001C1F8B">
            <w:pPr>
              <w:jc w:val="center"/>
              <w:rPr>
                <w:sz w:val="24"/>
                <w:szCs w:val="24"/>
              </w:rPr>
            </w:pPr>
          </w:p>
        </w:tc>
        <w:tc>
          <w:tcPr>
            <w:tcW w:w="2173" w:type="dxa"/>
            <w:vMerge/>
            <w:shd w:val="clear" w:color="auto" w:fill="FFFFFF"/>
            <w:tcMar>
              <w:top w:w="80" w:type="dxa"/>
              <w:left w:w="100" w:type="dxa"/>
              <w:bottom w:w="80" w:type="dxa"/>
              <w:right w:w="100" w:type="dxa"/>
            </w:tcMar>
            <w:vAlign w:val="center"/>
          </w:tcPr>
          <w:p w14:paraId="53D35E04" w14:textId="77777777" w:rsidR="001C1F8B" w:rsidRDefault="001C1F8B">
            <w:pPr>
              <w:rPr>
                <w:b/>
                <w:bCs/>
                <w:sz w:val="24"/>
                <w:szCs w:val="24"/>
              </w:rPr>
            </w:pPr>
          </w:p>
        </w:tc>
        <w:tc>
          <w:tcPr>
            <w:tcW w:w="1000" w:type="dxa"/>
            <w:vMerge/>
            <w:shd w:val="clear" w:color="auto" w:fill="FFFFFF"/>
            <w:tcMar>
              <w:top w:w="80" w:type="dxa"/>
              <w:left w:w="100" w:type="dxa"/>
              <w:bottom w:w="80" w:type="dxa"/>
              <w:right w:w="100" w:type="dxa"/>
            </w:tcMar>
            <w:vAlign w:val="center"/>
          </w:tcPr>
          <w:p w14:paraId="6ECA9FF5" w14:textId="77777777" w:rsidR="001C1F8B" w:rsidRDefault="001C1F8B">
            <w:pPr>
              <w:rPr>
                <w:sz w:val="24"/>
                <w:szCs w:val="24"/>
              </w:rPr>
            </w:pPr>
          </w:p>
        </w:tc>
        <w:tc>
          <w:tcPr>
            <w:tcW w:w="3567" w:type="dxa"/>
            <w:shd w:val="clear" w:color="auto" w:fill="FFFFFF"/>
            <w:tcMar>
              <w:top w:w="80" w:type="dxa"/>
              <w:left w:w="100" w:type="dxa"/>
              <w:bottom w:w="80" w:type="dxa"/>
              <w:right w:w="100" w:type="dxa"/>
            </w:tcMar>
            <w:vAlign w:val="center"/>
          </w:tcPr>
          <w:p w14:paraId="6E677868" w14:textId="77777777" w:rsidR="001C1F8B" w:rsidRDefault="00000000">
            <w:pPr>
              <w:rPr>
                <w:sz w:val="24"/>
                <w:szCs w:val="24"/>
              </w:rPr>
            </w:pPr>
            <w:r>
              <w:rPr>
                <w:rFonts w:hint="eastAsia"/>
                <w:sz w:val="24"/>
                <w:szCs w:val="24"/>
              </w:rPr>
              <w:t>社区银龄自治组织的基层治理赋能机理</w:t>
            </w:r>
          </w:p>
        </w:tc>
      </w:tr>
      <w:tr w:rsidR="001C1F8B" w14:paraId="28A65BA9" w14:textId="77777777">
        <w:trPr>
          <w:trHeight w:val="90"/>
        </w:trPr>
        <w:tc>
          <w:tcPr>
            <w:tcW w:w="894" w:type="dxa"/>
            <w:vMerge/>
            <w:shd w:val="clear" w:color="auto" w:fill="FFFFFF"/>
            <w:tcMar>
              <w:top w:w="80" w:type="dxa"/>
              <w:left w:w="100" w:type="dxa"/>
              <w:bottom w:w="80" w:type="dxa"/>
              <w:right w:w="100" w:type="dxa"/>
            </w:tcMar>
            <w:vAlign w:val="center"/>
          </w:tcPr>
          <w:p w14:paraId="4A40940E" w14:textId="77777777" w:rsidR="001C1F8B" w:rsidRDefault="001C1F8B">
            <w:pPr>
              <w:jc w:val="center"/>
              <w:rPr>
                <w:sz w:val="24"/>
                <w:szCs w:val="24"/>
              </w:rPr>
            </w:pPr>
          </w:p>
        </w:tc>
        <w:tc>
          <w:tcPr>
            <w:tcW w:w="1546" w:type="dxa"/>
            <w:vMerge/>
            <w:shd w:val="clear" w:color="auto" w:fill="FFFFFF"/>
            <w:tcMar>
              <w:top w:w="80" w:type="dxa"/>
              <w:left w:w="100" w:type="dxa"/>
              <w:bottom w:w="80" w:type="dxa"/>
              <w:right w:w="100" w:type="dxa"/>
            </w:tcMar>
            <w:vAlign w:val="center"/>
          </w:tcPr>
          <w:p w14:paraId="2A7CCB88" w14:textId="77777777" w:rsidR="001C1F8B" w:rsidRDefault="001C1F8B">
            <w:pPr>
              <w:jc w:val="center"/>
              <w:rPr>
                <w:sz w:val="24"/>
                <w:szCs w:val="24"/>
              </w:rPr>
            </w:pPr>
          </w:p>
        </w:tc>
        <w:tc>
          <w:tcPr>
            <w:tcW w:w="2173" w:type="dxa"/>
            <w:vMerge/>
            <w:shd w:val="clear" w:color="auto" w:fill="FFFFFF"/>
            <w:tcMar>
              <w:top w:w="80" w:type="dxa"/>
              <w:left w:w="100" w:type="dxa"/>
              <w:bottom w:w="80" w:type="dxa"/>
              <w:right w:w="100" w:type="dxa"/>
            </w:tcMar>
            <w:vAlign w:val="center"/>
          </w:tcPr>
          <w:p w14:paraId="1098F035" w14:textId="77777777" w:rsidR="001C1F8B" w:rsidRDefault="001C1F8B">
            <w:pPr>
              <w:rPr>
                <w:b/>
                <w:bCs/>
                <w:sz w:val="24"/>
                <w:szCs w:val="24"/>
              </w:rPr>
            </w:pPr>
          </w:p>
        </w:tc>
        <w:tc>
          <w:tcPr>
            <w:tcW w:w="1000" w:type="dxa"/>
            <w:vMerge/>
            <w:shd w:val="clear" w:color="auto" w:fill="FFFFFF"/>
            <w:tcMar>
              <w:top w:w="80" w:type="dxa"/>
              <w:left w:w="100" w:type="dxa"/>
              <w:bottom w:w="80" w:type="dxa"/>
              <w:right w:w="100" w:type="dxa"/>
            </w:tcMar>
            <w:vAlign w:val="center"/>
          </w:tcPr>
          <w:p w14:paraId="5643E5E3" w14:textId="77777777" w:rsidR="001C1F8B" w:rsidRDefault="001C1F8B">
            <w:pPr>
              <w:rPr>
                <w:sz w:val="24"/>
                <w:szCs w:val="24"/>
              </w:rPr>
            </w:pPr>
          </w:p>
        </w:tc>
        <w:tc>
          <w:tcPr>
            <w:tcW w:w="3567" w:type="dxa"/>
            <w:shd w:val="clear" w:color="auto" w:fill="FFFFFF"/>
            <w:tcMar>
              <w:top w:w="80" w:type="dxa"/>
              <w:left w:w="100" w:type="dxa"/>
              <w:bottom w:w="80" w:type="dxa"/>
              <w:right w:w="100" w:type="dxa"/>
            </w:tcMar>
            <w:vAlign w:val="center"/>
          </w:tcPr>
          <w:p w14:paraId="05D71DFE" w14:textId="77777777" w:rsidR="001C1F8B" w:rsidRDefault="00000000">
            <w:pPr>
              <w:rPr>
                <w:sz w:val="24"/>
                <w:szCs w:val="24"/>
              </w:rPr>
            </w:pPr>
            <w:r>
              <w:rPr>
                <w:rFonts w:hint="eastAsia"/>
                <w:sz w:val="24"/>
                <w:szCs w:val="24"/>
              </w:rPr>
              <w:t>老龄公益资源统筹配置与基层志愿服务落地实践路径</w:t>
            </w:r>
          </w:p>
        </w:tc>
      </w:tr>
      <w:tr w:rsidR="001C1F8B" w14:paraId="4F4DE5BB" w14:textId="77777777">
        <w:trPr>
          <w:trHeight w:val="90"/>
        </w:trPr>
        <w:tc>
          <w:tcPr>
            <w:tcW w:w="894" w:type="dxa"/>
            <w:vMerge/>
            <w:shd w:val="clear" w:color="auto" w:fill="FFFFFF"/>
            <w:tcMar>
              <w:top w:w="80" w:type="dxa"/>
              <w:left w:w="100" w:type="dxa"/>
              <w:bottom w:w="80" w:type="dxa"/>
              <w:right w:w="100" w:type="dxa"/>
            </w:tcMar>
            <w:vAlign w:val="center"/>
          </w:tcPr>
          <w:p w14:paraId="111739B0" w14:textId="77777777" w:rsidR="001C1F8B" w:rsidRDefault="001C1F8B">
            <w:pPr>
              <w:jc w:val="center"/>
              <w:rPr>
                <w:sz w:val="24"/>
                <w:szCs w:val="24"/>
              </w:rPr>
            </w:pPr>
          </w:p>
        </w:tc>
        <w:tc>
          <w:tcPr>
            <w:tcW w:w="1546" w:type="dxa"/>
            <w:vMerge/>
            <w:shd w:val="clear" w:color="auto" w:fill="FFFFFF"/>
            <w:tcMar>
              <w:top w:w="80" w:type="dxa"/>
              <w:left w:w="100" w:type="dxa"/>
              <w:bottom w:w="80" w:type="dxa"/>
              <w:right w:w="100" w:type="dxa"/>
            </w:tcMar>
            <w:vAlign w:val="center"/>
          </w:tcPr>
          <w:p w14:paraId="430CDFDE" w14:textId="77777777" w:rsidR="001C1F8B" w:rsidRDefault="001C1F8B">
            <w:pPr>
              <w:jc w:val="center"/>
              <w:rPr>
                <w:sz w:val="24"/>
                <w:szCs w:val="24"/>
              </w:rPr>
            </w:pPr>
          </w:p>
        </w:tc>
        <w:tc>
          <w:tcPr>
            <w:tcW w:w="2173" w:type="dxa"/>
            <w:vMerge/>
            <w:shd w:val="clear" w:color="auto" w:fill="FFFFFF"/>
            <w:tcMar>
              <w:top w:w="80" w:type="dxa"/>
              <w:left w:w="100" w:type="dxa"/>
              <w:bottom w:w="80" w:type="dxa"/>
              <w:right w:w="100" w:type="dxa"/>
            </w:tcMar>
            <w:vAlign w:val="center"/>
          </w:tcPr>
          <w:p w14:paraId="5FF513B3" w14:textId="77777777" w:rsidR="001C1F8B" w:rsidRDefault="001C1F8B">
            <w:pPr>
              <w:rPr>
                <w:b/>
                <w:bCs/>
                <w:sz w:val="24"/>
                <w:szCs w:val="24"/>
              </w:rPr>
            </w:pPr>
          </w:p>
        </w:tc>
        <w:tc>
          <w:tcPr>
            <w:tcW w:w="1000" w:type="dxa"/>
            <w:vMerge/>
            <w:shd w:val="clear" w:color="auto" w:fill="FFFFFF"/>
            <w:tcMar>
              <w:top w:w="80" w:type="dxa"/>
              <w:left w:w="100" w:type="dxa"/>
              <w:bottom w:w="80" w:type="dxa"/>
              <w:right w:w="100" w:type="dxa"/>
            </w:tcMar>
            <w:vAlign w:val="center"/>
          </w:tcPr>
          <w:p w14:paraId="5801A1E0" w14:textId="77777777" w:rsidR="001C1F8B" w:rsidRDefault="001C1F8B">
            <w:pPr>
              <w:rPr>
                <w:sz w:val="24"/>
                <w:szCs w:val="24"/>
              </w:rPr>
            </w:pPr>
          </w:p>
        </w:tc>
        <w:tc>
          <w:tcPr>
            <w:tcW w:w="3567" w:type="dxa"/>
            <w:shd w:val="clear" w:color="auto" w:fill="FFFFFF"/>
            <w:tcMar>
              <w:top w:w="80" w:type="dxa"/>
              <w:left w:w="100" w:type="dxa"/>
              <w:bottom w:w="80" w:type="dxa"/>
              <w:right w:w="100" w:type="dxa"/>
            </w:tcMar>
            <w:vAlign w:val="center"/>
          </w:tcPr>
          <w:p w14:paraId="51AC0523" w14:textId="77777777" w:rsidR="001C1F8B" w:rsidRDefault="00000000">
            <w:pPr>
              <w:rPr>
                <w:sz w:val="24"/>
                <w:szCs w:val="24"/>
              </w:rPr>
            </w:pPr>
            <w:r>
              <w:rPr>
                <w:rFonts w:hint="eastAsia"/>
                <w:sz w:val="24"/>
                <w:szCs w:val="24"/>
              </w:rPr>
              <w:t>银龄互助与时间银行的实证研究</w:t>
            </w:r>
          </w:p>
        </w:tc>
      </w:tr>
    </w:tbl>
    <w:p w14:paraId="2E59AAF2" w14:textId="77777777" w:rsidR="001C1F8B" w:rsidRDefault="00000000">
      <w:pPr>
        <w:pStyle w:val="a0"/>
        <w:numPr>
          <w:ilvl w:val="0"/>
          <w:numId w:val="2"/>
        </w:numPr>
        <w:spacing w:before="240" w:line="300" w:lineRule="exact"/>
        <w:outlineLvl w:val="0"/>
        <w:rPr>
          <w:b/>
          <w:bCs/>
          <w:spacing w:val="5"/>
          <w:sz w:val="28"/>
          <w:szCs w:val="28"/>
        </w:rPr>
      </w:pPr>
      <w:r>
        <w:rPr>
          <w:rFonts w:hint="eastAsia"/>
          <w:b/>
          <w:bCs/>
          <w:spacing w:val="5"/>
          <w:sz w:val="28"/>
          <w:szCs w:val="28"/>
        </w:rPr>
        <w:t>高校青年公益实践分享</w:t>
      </w:r>
    </w:p>
    <w:p w14:paraId="40FFC108" w14:textId="77777777" w:rsidR="001C1F8B" w:rsidRDefault="00000000">
      <w:pPr>
        <w:pStyle w:val="a0"/>
        <w:spacing w:before="240" w:line="260" w:lineRule="exact"/>
        <w:ind w:firstLineChars="200" w:firstLine="489"/>
        <w:outlineLvl w:val="0"/>
        <w:rPr>
          <w:b/>
          <w:bCs/>
          <w:sz w:val="24"/>
          <w:szCs w:val="24"/>
        </w:rPr>
      </w:pPr>
      <w:r>
        <w:rPr>
          <w:rFonts w:hint="eastAsia"/>
          <w:b/>
          <w:bCs/>
          <w:sz w:val="24"/>
          <w:szCs w:val="24"/>
        </w:rPr>
        <w:t>2026年12月3日  14:30-17:30</w:t>
      </w:r>
    </w:p>
    <w:p w14:paraId="2E9D35CF" w14:textId="77777777" w:rsidR="001C1F8B" w:rsidRDefault="00000000">
      <w:pPr>
        <w:pStyle w:val="a0"/>
        <w:spacing w:before="240" w:line="260" w:lineRule="exact"/>
        <w:ind w:firstLineChars="200" w:firstLine="489"/>
        <w:outlineLvl w:val="0"/>
        <w:rPr>
          <w:rFonts w:cs="宋体"/>
          <w:spacing w:val="-1"/>
          <w:sz w:val="24"/>
          <w:szCs w:val="24"/>
        </w:rPr>
      </w:pPr>
      <w:r>
        <w:rPr>
          <w:rFonts w:hint="eastAsia"/>
          <w:b/>
          <w:bCs/>
          <w:sz w:val="24"/>
          <w:szCs w:val="24"/>
        </w:rPr>
        <w:t>会议地点：北京大学经济学院219报告厅</w:t>
      </w:r>
    </w:p>
    <w:tbl>
      <w:tblPr>
        <w:tblW w:w="9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88"/>
        <w:gridCol w:w="1472"/>
        <w:gridCol w:w="2153"/>
        <w:gridCol w:w="1000"/>
        <w:gridCol w:w="3577"/>
      </w:tblGrid>
      <w:tr w:rsidR="001C1F8B" w14:paraId="375F24C4" w14:textId="77777777">
        <w:trPr>
          <w:trHeight w:val="90"/>
        </w:trPr>
        <w:tc>
          <w:tcPr>
            <w:tcW w:w="988" w:type="dxa"/>
            <w:vMerge w:val="restart"/>
            <w:shd w:val="clear" w:color="auto" w:fill="FFFFFF"/>
            <w:tcMar>
              <w:top w:w="80" w:type="dxa"/>
              <w:left w:w="100" w:type="dxa"/>
              <w:bottom w:w="80" w:type="dxa"/>
              <w:right w:w="100" w:type="dxa"/>
            </w:tcMar>
            <w:vAlign w:val="center"/>
          </w:tcPr>
          <w:p w14:paraId="6026213C" w14:textId="77777777" w:rsidR="001C1F8B" w:rsidRDefault="00000000">
            <w:pPr>
              <w:jc w:val="center"/>
              <w:rPr>
                <w:sz w:val="24"/>
                <w:szCs w:val="24"/>
              </w:rPr>
            </w:pPr>
            <w:r>
              <w:rPr>
                <w:rFonts w:hint="eastAsia"/>
                <w:sz w:val="24"/>
                <w:szCs w:val="24"/>
              </w:rPr>
              <w:t>哲学楼101</w:t>
            </w:r>
          </w:p>
        </w:tc>
        <w:tc>
          <w:tcPr>
            <w:tcW w:w="1472" w:type="dxa"/>
            <w:shd w:val="clear" w:color="auto" w:fill="FFFFFF"/>
            <w:tcMar>
              <w:top w:w="80" w:type="dxa"/>
              <w:left w:w="100" w:type="dxa"/>
              <w:bottom w:w="80" w:type="dxa"/>
              <w:right w:w="100" w:type="dxa"/>
            </w:tcMar>
            <w:vAlign w:val="center"/>
          </w:tcPr>
          <w:p w14:paraId="31D5EF3D" w14:textId="77777777" w:rsidR="001C1F8B" w:rsidRDefault="00000000">
            <w:pPr>
              <w:jc w:val="center"/>
              <w:rPr>
                <w:sz w:val="24"/>
                <w:szCs w:val="24"/>
              </w:rPr>
            </w:pPr>
            <w:r>
              <w:rPr>
                <w:rFonts w:hint="eastAsia"/>
                <w:sz w:val="24"/>
                <w:szCs w:val="24"/>
              </w:rPr>
              <w:t>14</w:t>
            </w:r>
            <w:r>
              <w:rPr>
                <w:sz w:val="24"/>
                <w:szCs w:val="24"/>
              </w:rPr>
              <w:t>:</w:t>
            </w:r>
            <w:r>
              <w:rPr>
                <w:rFonts w:hint="eastAsia"/>
                <w:sz w:val="24"/>
                <w:szCs w:val="24"/>
              </w:rPr>
              <w:t>3</w:t>
            </w:r>
            <w:r>
              <w:rPr>
                <w:sz w:val="24"/>
                <w:szCs w:val="24"/>
              </w:rPr>
              <w:t>0-</w:t>
            </w:r>
            <w:r>
              <w:rPr>
                <w:rFonts w:hint="eastAsia"/>
                <w:sz w:val="24"/>
                <w:szCs w:val="24"/>
              </w:rPr>
              <w:t>15</w:t>
            </w:r>
            <w:r>
              <w:rPr>
                <w:sz w:val="24"/>
                <w:szCs w:val="24"/>
              </w:rPr>
              <w:t>:</w:t>
            </w:r>
            <w:r>
              <w:rPr>
                <w:rFonts w:hint="eastAsia"/>
                <w:sz w:val="24"/>
                <w:szCs w:val="24"/>
              </w:rPr>
              <w:t>3</w:t>
            </w:r>
            <w:r>
              <w:rPr>
                <w:sz w:val="24"/>
                <w:szCs w:val="24"/>
              </w:rPr>
              <w:t>0</w:t>
            </w:r>
          </w:p>
        </w:tc>
        <w:tc>
          <w:tcPr>
            <w:tcW w:w="2153" w:type="dxa"/>
            <w:shd w:val="clear" w:color="auto" w:fill="FFFFFF"/>
            <w:tcMar>
              <w:top w:w="80" w:type="dxa"/>
              <w:left w:w="100" w:type="dxa"/>
              <w:bottom w:w="80" w:type="dxa"/>
              <w:right w:w="100" w:type="dxa"/>
            </w:tcMar>
            <w:vAlign w:val="center"/>
          </w:tcPr>
          <w:p w14:paraId="7747B4F9" w14:textId="77777777" w:rsidR="001C1F8B" w:rsidRDefault="00000000">
            <w:pPr>
              <w:rPr>
                <w:b/>
                <w:bCs/>
                <w:sz w:val="24"/>
                <w:szCs w:val="24"/>
              </w:rPr>
            </w:pPr>
            <w:r>
              <w:rPr>
                <w:rFonts w:hint="eastAsia"/>
                <w:b/>
                <w:bCs/>
                <w:sz w:val="24"/>
                <w:szCs w:val="24"/>
              </w:rPr>
              <w:t>无障碍公益实践主旨报告</w:t>
            </w:r>
          </w:p>
        </w:tc>
        <w:tc>
          <w:tcPr>
            <w:tcW w:w="1000" w:type="dxa"/>
            <w:shd w:val="clear" w:color="auto" w:fill="FFFFFF"/>
            <w:tcMar>
              <w:top w:w="80" w:type="dxa"/>
              <w:left w:w="100" w:type="dxa"/>
              <w:bottom w:w="80" w:type="dxa"/>
              <w:right w:w="100" w:type="dxa"/>
            </w:tcMar>
            <w:vAlign w:val="center"/>
          </w:tcPr>
          <w:p w14:paraId="14F6AF0B" w14:textId="77777777" w:rsidR="001C1F8B" w:rsidRDefault="00000000">
            <w:pPr>
              <w:jc w:val="center"/>
              <w:rPr>
                <w:sz w:val="24"/>
                <w:szCs w:val="24"/>
              </w:rPr>
            </w:pPr>
            <w:r>
              <w:rPr>
                <w:rFonts w:hint="eastAsia"/>
                <w:sz w:val="24"/>
                <w:szCs w:val="24"/>
              </w:rPr>
              <w:t>特邀嘉宾</w:t>
            </w:r>
          </w:p>
        </w:tc>
        <w:tc>
          <w:tcPr>
            <w:tcW w:w="3577" w:type="dxa"/>
            <w:shd w:val="clear" w:color="auto" w:fill="FFFFFF"/>
            <w:tcMar>
              <w:top w:w="80" w:type="dxa"/>
              <w:left w:w="100" w:type="dxa"/>
              <w:bottom w:w="80" w:type="dxa"/>
              <w:right w:w="100" w:type="dxa"/>
            </w:tcMar>
            <w:vAlign w:val="center"/>
          </w:tcPr>
          <w:p w14:paraId="56A5F2C4" w14:textId="77777777" w:rsidR="001C1F8B" w:rsidRDefault="00000000">
            <w:pPr>
              <w:rPr>
                <w:sz w:val="24"/>
                <w:szCs w:val="24"/>
              </w:rPr>
            </w:pPr>
            <w:r>
              <w:rPr>
                <w:rFonts w:hint="eastAsia"/>
                <w:sz w:val="24"/>
                <w:szCs w:val="24"/>
              </w:rPr>
              <w:t>讲解当前无障碍公益实践及法制化痛点难点与未来发展路径</w:t>
            </w:r>
          </w:p>
        </w:tc>
      </w:tr>
      <w:tr w:rsidR="001C1F8B" w14:paraId="682AA7DF" w14:textId="77777777">
        <w:trPr>
          <w:trHeight w:val="90"/>
        </w:trPr>
        <w:tc>
          <w:tcPr>
            <w:tcW w:w="988" w:type="dxa"/>
            <w:vMerge/>
            <w:shd w:val="clear" w:color="auto" w:fill="FFFFFF"/>
            <w:tcMar>
              <w:top w:w="80" w:type="dxa"/>
              <w:left w:w="100" w:type="dxa"/>
              <w:bottom w:w="80" w:type="dxa"/>
              <w:right w:w="100" w:type="dxa"/>
            </w:tcMar>
            <w:vAlign w:val="center"/>
          </w:tcPr>
          <w:p w14:paraId="58124BB1" w14:textId="77777777" w:rsidR="001C1F8B" w:rsidRDefault="001C1F8B">
            <w:pPr>
              <w:jc w:val="center"/>
              <w:rPr>
                <w:sz w:val="24"/>
                <w:szCs w:val="24"/>
              </w:rPr>
            </w:pPr>
          </w:p>
        </w:tc>
        <w:tc>
          <w:tcPr>
            <w:tcW w:w="1472" w:type="dxa"/>
            <w:shd w:val="clear" w:color="auto" w:fill="FFFFFF"/>
            <w:tcMar>
              <w:top w:w="80" w:type="dxa"/>
              <w:left w:w="100" w:type="dxa"/>
              <w:bottom w:w="80" w:type="dxa"/>
              <w:right w:w="100" w:type="dxa"/>
            </w:tcMar>
            <w:vAlign w:val="center"/>
          </w:tcPr>
          <w:p w14:paraId="50EEB2FF" w14:textId="77777777" w:rsidR="001C1F8B" w:rsidRDefault="00000000">
            <w:pPr>
              <w:jc w:val="center"/>
              <w:rPr>
                <w:sz w:val="24"/>
                <w:szCs w:val="24"/>
              </w:rPr>
            </w:pPr>
            <w:r>
              <w:rPr>
                <w:rFonts w:hint="eastAsia"/>
                <w:sz w:val="24"/>
                <w:szCs w:val="24"/>
              </w:rPr>
              <w:t>15</w:t>
            </w:r>
            <w:r>
              <w:rPr>
                <w:sz w:val="24"/>
                <w:szCs w:val="24"/>
              </w:rPr>
              <w:t>:</w:t>
            </w:r>
            <w:r>
              <w:rPr>
                <w:rFonts w:hint="eastAsia"/>
                <w:sz w:val="24"/>
                <w:szCs w:val="24"/>
              </w:rPr>
              <w:t>4</w:t>
            </w:r>
            <w:r>
              <w:rPr>
                <w:sz w:val="24"/>
                <w:szCs w:val="24"/>
              </w:rPr>
              <w:t>0-</w:t>
            </w:r>
            <w:r>
              <w:rPr>
                <w:rFonts w:hint="eastAsia"/>
                <w:sz w:val="24"/>
                <w:szCs w:val="24"/>
              </w:rPr>
              <w:t>17</w:t>
            </w:r>
            <w:r>
              <w:rPr>
                <w:sz w:val="24"/>
                <w:szCs w:val="24"/>
              </w:rPr>
              <w:t>:</w:t>
            </w:r>
            <w:r>
              <w:rPr>
                <w:rFonts w:hint="eastAsia"/>
                <w:sz w:val="24"/>
                <w:szCs w:val="24"/>
              </w:rPr>
              <w:t>1</w:t>
            </w:r>
            <w:r>
              <w:rPr>
                <w:sz w:val="24"/>
                <w:szCs w:val="24"/>
              </w:rPr>
              <w:t>0</w:t>
            </w:r>
          </w:p>
        </w:tc>
        <w:tc>
          <w:tcPr>
            <w:tcW w:w="2153" w:type="dxa"/>
            <w:shd w:val="clear" w:color="auto" w:fill="FFFFFF"/>
            <w:tcMar>
              <w:top w:w="80" w:type="dxa"/>
              <w:left w:w="100" w:type="dxa"/>
              <w:bottom w:w="80" w:type="dxa"/>
              <w:right w:w="100" w:type="dxa"/>
            </w:tcMar>
            <w:vAlign w:val="center"/>
          </w:tcPr>
          <w:p w14:paraId="7055B77A" w14:textId="77777777" w:rsidR="001C1F8B" w:rsidRDefault="00000000">
            <w:pPr>
              <w:rPr>
                <w:sz w:val="24"/>
                <w:szCs w:val="24"/>
              </w:rPr>
            </w:pPr>
            <w:r>
              <w:rPr>
                <w:b/>
                <w:bCs/>
                <w:sz w:val="24"/>
                <w:szCs w:val="24"/>
              </w:rPr>
              <w:t>高校</w:t>
            </w:r>
            <w:r>
              <w:rPr>
                <w:rFonts w:hint="eastAsia"/>
                <w:b/>
                <w:bCs/>
                <w:sz w:val="24"/>
                <w:szCs w:val="24"/>
              </w:rPr>
              <w:t>青年</w:t>
            </w:r>
            <w:r>
              <w:rPr>
                <w:b/>
                <w:bCs/>
                <w:sz w:val="24"/>
                <w:szCs w:val="24"/>
              </w:rPr>
              <w:t>公益实践分享</w:t>
            </w:r>
          </w:p>
        </w:tc>
        <w:tc>
          <w:tcPr>
            <w:tcW w:w="1000" w:type="dxa"/>
            <w:shd w:val="clear" w:color="auto" w:fill="FFFFFF"/>
            <w:tcMar>
              <w:top w:w="80" w:type="dxa"/>
              <w:left w:w="100" w:type="dxa"/>
              <w:bottom w:w="80" w:type="dxa"/>
              <w:right w:w="100" w:type="dxa"/>
            </w:tcMar>
            <w:vAlign w:val="center"/>
          </w:tcPr>
          <w:p w14:paraId="236CB12B" w14:textId="77777777" w:rsidR="001C1F8B" w:rsidRDefault="00000000">
            <w:pPr>
              <w:rPr>
                <w:sz w:val="24"/>
                <w:szCs w:val="24"/>
              </w:rPr>
            </w:pPr>
            <w:r>
              <w:rPr>
                <w:rFonts w:hint="eastAsia"/>
                <w:sz w:val="24"/>
                <w:szCs w:val="24"/>
              </w:rPr>
              <w:t>发言代表</w:t>
            </w:r>
          </w:p>
        </w:tc>
        <w:tc>
          <w:tcPr>
            <w:tcW w:w="3577" w:type="dxa"/>
            <w:shd w:val="clear" w:color="auto" w:fill="FFFFFF"/>
            <w:tcMar>
              <w:top w:w="80" w:type="dxa"/>
              <w:left w:w="100" w:type="dxa"/>
              <w:bottom w:w="80" w:type="dxa"/>
              <w:right w:w="100" w:type="dxa"/>
            </w:tcMar>
            <w:vAlign w:val="center"/>
          </w:tcPr>
          <w:p w14:paraId="1BD57D0A" w14:textId="77777777" w:rsidR="001C1F8B" w:rsidRDefault="00000000">
            <w:pPr>
              <w:rPr>
                <w:sz w:val="24"/>
                <w:szCs w:val="24"/>
              </w:rPr>
            </w:pPr>
            <w:r>
              <w:rPr>
                <w:sz w:val="24"/>
                <w:szCs w:val="24"/>
              </w:rPr>
              <w:t>邀请</w:t>
            </w:r>
            <w:r>
              <w:rPr>
                <w:rFonts w:hint="eastAsia"/>
                <w:sz w:val="24"/>
                <w:szCs w:val="24"/>
              </w:rPr>
              <w:t>具有</w:t>
            </w:r>
            <w:r>
              <w:rPr>
                <w:sz w:val="24"/>
                <w:szCs w:val="24"/>
              </w:rPr>
              <w:t>高校</w:t>
            </w:r>
            <w:r>
              <w:rPr>
                <w:rFonts w:hint="eastAsia"/>
                <w:sz w:val="24"/>
                <w:szCs w:val="24"/>
              </w:rPr>
              <w:t>特色的青年</w:t>
            </w:r>
            <w:r>
              <w:rPr>
                <w:sz w:val="24"/>
                <w:szCs w:val="24"/>
              </w:rPr>
              <w:t>志愿服务队伍交流助老服务经验</w:t>
            </w:r>
          </w:p>
        </w:tc>
      </w:tr>
      <w:tr w:rsidR="001C1F8B" w14:paraId="1E38ACA2" w14:textId="77777777">
        <w:trPr>
          <w:trHeight w:val="90"/>
        </w:trPr>
        <w:tc>
          <w:tcPr>
            <w:tcW w:w="988" w:type="dxa"/>
            <w:vMerge/>
            <w:shd w:val="clear" w:color="auto" w:fill="FFFFFF"/>
            <w:tcMar>
              <w:top w:w="80" w:type="dxa"/>
              <w:left w:w="100" w:type="dxa"/>
              <w:bottom w:w="80" w:type="dxa"/>
              <w:right w:w="100" w:type="dxa"/>
            </w:tcMar>
            <w:vAlign w:val="center"/>
          </w:tcPr>
          <w:p w14:paraId="4776FB8A" w14:textId="77777777" w:rsidR="001C1F8B" w:rsidRDefault="001C1F8B">
            <w:pPr>
              <w:jc w:val="center"/>
              <w:rPr>
                <w:sz w:val="24"/>
                <w:szCs w:val="24"/>
              </w:rPr>
            </w:pPr>
          </w:p>
        </w:tc>
        <w:tc>
          <w:tcPr>
            <w:tcW w:w="1472" w:type="dxa"/>
            <w:shd w:val="clear" w:color="auto" w:fill="FFFFFF"/>
            <w:tcMar>
              <w:top w:w="80" w:type="dxa"/>
              <w:left w:w="100" w:type="dxa"/>
              <w:bottom w:w="80" w:type="dxa"/>
              <w:right w:w="100" w:type="dxa"/>
            </w:tcMar>
            <w:vAlign w:val="center"/>
          </w:tcPr>
          <w:p w14:paraId="3A9CBBB1" w14:textId="77777777" w:rsidR="001C1F8B" w:rsidRDefault="00000000">
            <w:pPr>
              <w:jc w:val="center"/>
              <w:rPr>
                <w:sz w:val="24"/>
                <w:szCs w:val="24"/>
              </w:rPr>
            </w:pPr>
            <w:r>
              <w:rPr>
                <w:rFonts w:hint="eastAsia"/>
                <w:sz w:val="24"/>
                <w:szCs w:val="24"/>
              </w:rPr>
              <w:t>17:10-17:30</w:t>
            </w:r>
          </w:p>
        </w:tc>
        <w:tc>
          <w:tcPr>
            <w:tcW w:w="2153" w:type="dxa"/>
            <w:shd w:val="clear" w:color="auto" w:fill="FFFFFF"/>
            <w:tcMar>
              <w:top w:w="80" w:type="dxa"/>
              <w:left w:w="100" w:type="dxa"/>
              <w:bottom w:w="80" w:type="dxa"/>
              <w:right w:w="100" w:type="dxa"/>
            </w:tcMar>
            <w:vAlign w:val="center"/>
          </w:tcPr>
          <w:p w14:paraId="29D957FC" w14:textId="77777777" w:rsidR="001C1F8B" w:rsidRDefault="00000000">
            <w:pPr>
              <w:rPr>
                <w:b/>
                <w:bCs/>
                <w:sz w:val="24"/>
                <w:szCs w:val="24"/>
              </w:rPr>
            </w:pPr>
            <w:r>
              <w:rPr>
                <w:b/>
                <w:bCs/>
                <w:sz w:val="24"/>
                <w:szCs w:val="24"/>
              </w:rPr>
              <w:t>代表</w:t>
            </w:r>
            <w:r>
              <w:rPr>
                <w:rFonts w:hint="eastAsia"/>
                <w:b/>
                <w:bCs/>
                <w:sz w:val="24"/>
                <w:szCs w:val="24"/>
              </w:rPr>
              <w:t>总结</w:t>
            </w:r>
            <w:r>
              <w:rPr>
                <w:b/>
                <w:bCs/>
                <w:sz w:val="24"/>
                <w:szCs w:val="24"/>
              </w:rPr>
              <w:t>发言</w:t>
            </w:r>
          </w:p>
        </w:tc>
        <w:tc>
          <w:tcPr>
            <w:tcW w:w="1000" w:type="dxa"/>
            <w:shd w:val="clear" w:color="auto" w:fill="FFFFFF"/>
            <w:tcMar>
              <w:top w:w="80" w:type="dxa"/>
              <w:left w:w="100" w:type="dxa"/>
              <w:bottom w:w="80" w:type="dxa"/>
              <w:right w:w="100" w:type="dxa"/>
            </w:tcMar>
            <w:vAlign w:val="center"/>
          </w:tcPr>
          <w:p w14:paraId="12111A7E" w14:textId="77777777" w:rsidR="001C1F8B" w:rsidRDefault="00000000">
            <w:pPr>
              <w:rPr>
                <w:sz w:val="24"/>
                <w:szCs w:val="24"/>
              </w:rPr>
            </w:pPr>
            <w:r>
              <w:rPr>
                <w:rFonts w:hint="eastAsia"/>
                <w:sz w:val="24"/>
                <w:szCs w:val="24"/>
              </w:rPr>
              <w:t>与会领导</w:t>
            </w:r>
          </w:p>
        </w:tc>
        <w:tc>
          <w:tcPr>
            <w:tcW w:w="3577" w:type="dxa"/>
            <w:shd w:val="clear" w:color="auto" w:fill="FFFFFF"/>
            <w:tcMar>
              <w:top w:w="80" w:type="dxa"/>
              <w:left w:w="100" w:type="dxa"/>
              <w:bottom w:w="80" w:type="dxa"/>
              <w:right w:w="100" w:type="dxa"/>
            </w:tcMar>
            <w:vAlign w:val="center"/>
          </w:tcPr>
          <w:p w14:paraId="3532133D" w14:textId="77777777" w:rsidR="001C1F8B" w:rsidRDefault="00000000">
            <w:pPr>
              <w:rPr>
                <w:sz w:val="24"/>
                <w:szCs w:val="24"/>
              </w:rPr>
            </w:pPr>
            <w:r>
              <w:rPr>
                <w:sz w:val="24"/>
                <w:szCs w:val="24"/>
              </w:rPr>
              <w:t>①入选代表发言（论文、案例、高校、大事记各1人）</w:t>
            </w:r>
          </w:p>
          <w:p w14:paraId="5D18DF3A" w14:textId="77777777" w:rsidR="001C1F8B" w:rsidRDefault="00000000">
            <w:pPr>
              <w:rPr>
                <w:sz w:val="32"/>
                <w:szCs w:val="32"/>
              </w:rPr>
            </w:pPr>
            <w:r>
              <w:rPr>
                <w:sz w:val="24"/>
                <w:szCs w:val="24"/>
              </w:rPr>
              <w:t>②</w:t>
            </w:r>
            <w:r>
              <w:rPr>
                <w:rFonts w:hint="eastAsia"/>
                <w:sz w:val="24"/>
                <w:szCs w:val="24"/>
              </w:rPr>
              <w:t>嘉宾代表</w:t>
            </w:r>
            <w:r>
              <w:rPr>
                <w:sz w:val="24"/>
                <w:szCs w:val="24"/>
              </w:rPr>
              <w:t>做总结发言</w:t>
            </w:r>
          </w:p>
        </w:tc>
      </w:tr>
    </w:tbl>
    <w:p w14:paraId="5B9D94FC" w14:textId="77777777" w:rsidR="001C1F8B" w:rsidRDefault="00000000">
      <w:pPr>
        <w:pStyle w:val="1"/>
        <w:spacing w:before="300" w:after="200"/>
        <w:rPr>
          <w:rFonts w:ascii="黑体" w:eastAsia="黑体" w:hAnsi="黑体" w:cs="黑体"/>
          <w:b/>
          <w:bCs/>
          <w:color w:val="auto"/>
          <w:sz w:val="28"/>
          <w:szCs w:val="28"/>
        </w:rPr>
      </w:pPr>
      <w:bookmarkStart w:id="1" w:name="OLE_LINK6"/>
      <w:r>
        <w:rPr>
          <w:rFonts w:ascii="黑体" w:eastAsia="黑体" w:hAnsi="黑体" w:cs="黑体" w:hint="eastAsia"/>
          <w:b/>
          <w:bCs/>
          <w:color w:val="auto"/>
          <w:sz w:val="28"/>
          <w:szCs w:val="28"/>
        </w:rPr>
        <w:lastRenderedPageBreak/>
        <w:t>附件2</w:t>
      </w:r>
    </w:p>
    <w:bookmarkEnd w:id="1"/>
    <w:p w14:paraId="47697C5C" w14:textId="77777777" w:rsidR="001C1F8B" w:rsidRDefault="00000000">
      <w:pPr>
        <w:pStyle w:val="1"/>
        <w:spacing w:before="300" w:after="200"/>
        <w:jc w:val="center"/>
        <w:rPr>
          <w:color w:val="auto"/>
          <w:sz w:val="36"/>
          <w:szCs w:val="36"/>
        </w:rPr>
      </w:pPr>
      <w:r>
        <w:rPr>
          <w:rFonts w:ascii="黑体" w:eastAsia="黑体" w:hAnsi="黑体" w:cs="黑体"/>
          <w:b/>
          <w:bCs/>
          <w:color w:val="auto"/>
          <w:sz w:val="36"/>
          <w:szCs w:val="36"/>
        </w:rPr>
        <w:t>拟</w:t>
      </w:r>
      <w:r>
        <w:rPr>
          <w:rFonts w:ascii="黑体" w:eastAsia="黑体" w:hAnsi="黑体" w:cs="黑体" w:hint="eastAsia"/>
          <w:b/>
          <w:bCs/>
          <w:color w:val="auto"/>
          <w:sz w:val="36"/>
          <w:szCs w:val="36"/>
        </w:rPr>
        <w:t>邀请嘉宾</w:t>
      </w:r>
    </w:p>
    <w:p w14:paraId="34D4B615" w14:textId="77777777" w:rsidR="001C1F8B" w:rsidRDefault="00000000">
      <w:pPr>
        <w:spacing w:after="200" w:line="360" w:lineRule="auto"/>
        <w:ind w:firstLine="500"/>
        <w:rPr>
          <w:b/>
          <w:bCs/>
          <w:sz w:val="28"/>
          <w:szCs w:val="28"/>
        </w:rPr>
      </w:pPr>
      <w:r>
        <w:rPr>
          <w:rFonts w:hint="eastAsia"/>
          <w:b/>
          <w:bCs/>
          <w:sz w:val="28"/>
          <w:szCs w:val="28"/>
        </w:rPr>
        <w:t>1.国家相关部门领导嘉宾</w:t>
      </w:r>
    </w:p>
    <w:p w14:paraId="5F5A033E" w14:textId="77777777" w:rsidR="001C1F8B" w:rsidRDefault="00000000">
      <w:pPr>
        <w:spacing w:after="200" w:line="360" w:lineRule="auto"/>
        <w:ind w:firstLine="500"/>
        <w:rPr>
          <w:b/>
          <w:bCs/>
          <w:sz w:val="28"/>
          <w:szCs w:val="28"/>
        </w:rPr>
      </w:pPr>
      <w:r>
        <w:rPr>
          <w:rFonts w:hint="eastAsia"/>
          <w:sz w:val="28"/>
          <w:szCs w:val="28"/>
        </w:rPr>
        <w:t>民政部相关领导</w:t>
      </w:r>
    </w:p>
    <w:p w14:paraId="1B3B4388" w14:textId="77777777" w:rsidR="001C1F8B" w:rsidRDefault="00000000">
      <w:pPr>
        <w:spacing w:after="200" w:line="360" w:lineRule="auto"/>
        <w:ind w:firstLine="500"/>
        <w:rPr>
          <w:sz w:val="28"/>
          <w:szCs w:val="28"/>
        </w:rPr>
      </w:pPr>
      <w:r>
        <w:rPr>
          <w:rFonts w:hint="eastAsia"/>
          <w:sz w:val="28"/>
          <w:szCs w:val="28"/>
        </w:rPr>
        <w:t>中国老龄协会相关领导</w:t>
      </w:r>
    </w:p>
    <w:p w14:paraId="4B9A825C" w14:textId="77777777" w:rsidR="001C1F8B" w:rsidRDefault="00000000">
      <w:pPr>
        <w:spacing w:after="200" w:line="360" w:lineRule="auto"/>
        <w:ind w:firstLine="500"/>
        <w:rPr>
          <w:sz w:val="28"/>
          <w:szCs w:val="28"/>
        </w:rPr>
      </w:pPr>
      <w:r>
        <w:rPr>
          <w:rFonts w:hint="eastAsia"/>
          <w:sz w:val="28"/>
          <w:szCs w:val="28"/>
        </w:rPr>
        <w:t>中央社会工作部相关司局负责人</w:t>
      </w:r>
    </w:p>
    <w:p w14:paraId="0187E7FB" w14:textId="77777777" w:rsidR="001C1F8B" w:rsidRDefault="00000000">
      <w:pPr>
        <w:spacing w:after="200" w:line="360" w:lineRule="auto"/>
        <w:ind w:firstLine="500"/>
        <w:rPr>
          <w:sz w:val="28"/>
          <w:szCs w:val="28"/>
        </w:rPr>
      </w:pPr>
      <w:r>
        <w:rPr>
          <w:rFonts w:hint="eastAsia"/>
          <w:sz w:val="28"/>
          <w:szCs w:val="28"/>
        </w:rPr>
        <w:t>最高人民检察院离退休干部局相关领导</w:t>
      </w:r>
    </w:p>
    <w:p w14:paraId="55DB3284" w14:textId="77777777" w:rsidR="001C1F8B" w:rsidRDefault="00000000">
      <w:pPr>
        <w:spacing w:after="200" w:line="360" w:lineRule="auto"/>
        <w:ind w:firstLine="500"/>
        <w:rPr>
          <w:sz w:val="28"/>
          <w:szCs w:val="28"/>
        </w:rPr>
      </w:pPr>
      <w:r>
        <w:rPr>
          <w:rFonts w:hint="eastAsia"/>
          <w:sz w:val="28"/>
          <w:szCs w:val="28"/>
        </w:rPr>
        <w:t>交通运输部离退休干部局相关领导</w:t>
      </w:r>
    </w:p>
    <w:p w14:paraId="552DE3D8" w14:textId="77777777" w:rsidR="001C1F8B" w:rsidRDefault="00000000">
      <w:pPr>
        <w:spacing w:after="200" w:line="360" w:lineRule="auto"/>
        <w:ind w:firstLine="500"/>
        <w:rPr>
          <w:sz w:val="28"/>
          <w:szCs w:val="28"/>
        </w:rPr>
      </w:pPr>
      <w:r>
        <w:rPr>
          <w:rFonts w:hint="eastAsia"/>
          <w:b/>
          <w:bCs/>
          <w:sz w:val="28"/>
          <w:szCs w:val="28"/>
        </w:rPr>
        <w:t>2.主办单位领导嘉宾</w:t>
      </w:r>
    </w:p>
    <w:p w14:paraId="5C8ABE5E" w14:textId="77777777" w:rsidR="001C1F8B" w:rsidRDefault="00000000">
      <w:pPr>
        <w:spacing w:after="200" w:line="360" w:lineRule="auto"/>
        <w:ind w:firstLine="500"/>
        <w:rPr>
          <w:b/>
          <w:bCs/>
          <w:sz w:val="28"/>
          <w:szCs w:val="28"/>
        </w:rPr>
      </w:pPr>
      <w:r>
        <w:rPr>
          <w:rFonts w:hint="eastAsia"/>
          <w:b/>
          <w:bCs/>
          <w:sz w:val="28"/>
          <w:szCs w:val="28"/>
        </w:rPr>
        <w:t>王绍忠</w:t>
      </w:r>
      <w:r>
        <w:rPr>
          <w:rFonts w:hint="eastAsia"/>
          <w:sz w:val="28"/>
          <w:szCs w:val="28"/>
        </w:rPr>
        <w:t xml:space="preserve">   中国老年学和老年医学学会会长</w:t>
      </w:r>
    </w:p>
    <w:p w14:paraId="51B60160" w14:textId="77777777" w:rsidR="001C1F8B" w:rsidRDefault="00000000">
      <w:pPr>
        <w:spacing w:after="200" w:line="360" w:lineRule="auto"/>
        <w:ind w:firstLine="500"/>
        <w:rPr>
          <w:sz w:val="28"/>
          <w:szCs w:val="28"/>
        </w:rPr>
      </w:pPr>
      <w:r>
        <w:rPr>
          <w:rFonts w:hint="eastAsia"/>
          <w:b/>
          <w:bCs/>
          <w:sz w:val="28"/>
          <w:szCs w:val="28"/>
        </w:rPr>
        <w:t xml:space="preserve">陈  功   </w:t>
      </w:r>
      <w:r>
        <w:rPr>
          <w:rFonts w:hint="eastAsia"/>
          <w:sz w:val="28"/>
          <w:szCs w:val="28"/>
        </w:rPr>
        <w:t>北京大学人口研究所所长、中国老年学和老年医学学会志愿与公益分会主任委员</w:t>
      </w:r>
    </w:p>
    <w:p w14:paraId="4E5FA8ED" w14:textId="77777777" w:rsidR="001C1F8B" w:rsidRDefault="00000000">
      <w:pPr>
        <w:spacing w:after="200" w:line="360" w:lineRule="auto"/>
        <w:ind w:firstLine="500"/>
        <w:rPr>
          <w:b/>
          <w:bCs/>
          <w:sz w:val="28"/>
          <w:szCs w:val="28"/>
        </w:rPr>
      </w:pPr>
      <w:r>
        <w:rPr>
          <w:rFonts w:hint="eastAsia"/>
          <w:b/>
          <w:bCs/>
          <w:sz w:val="28"/>
          <w:szCs w:val="28"/>
        </w:rPr>
        <w:t>3.专家学者嘉宾</w:t>
      </w:r>
    </w:p>
    <w:p w14:paraId="46E058E6" w14:textId="77777777" w:rsidR="001C1F8B" w:rsidRDefault="00000000">
      <w:pPr>
        <w:spacing w:after="200" w:line="360" w:lineRule="auto"/>
        <w:ind w:firstLine="500"/>
        <w:rPr>
          <w:sz w:val="28"/>
          <w:szCs w:val="28"/>
        </w:rPr>
      </w:pPr>
      <w:r>
        <w:rPr>
          <w:rFonts w:hint="eastAsia"/>
          <w:b/>
          <w:bCs/>
          <w:sz w:val="28"/>
          <w:szCs w:val="28"/>
        </w:rPr>
        <w:t>吕世明</w:t>
      </w:r>
      <w:r>
        <w:rPr>
          <w:rFonts w:hint="eastAsia"/>
          <w:sz w:val="28"/>
          <w:szCs w:val="28"/>
        </w:rPr>
        <w:tab/>
        <w:t>第十四届全国人大常委会委员、中国助残志愿者协会会长</w:t>
      </w:r>
    </w:p>
    <w:p w14:paraId="27BF505D" w14:textId="77777777" w:rsidR="001C1F8B" w:rsidRDefault="00000000">
      <w:pPr>
        <w:spacing w:after="200" w:line="360" w:lineRule="auto"/>
        <w:ind w:firstLine="500"/>
        <w:rPr>
          <w:sz w:val="28"/>
          <w:szCs w:val="28"/>
        </w:rPr>
      </w:pPr>
      <w:r>
        <w:rPr>
          <w:rFonts w:hint="eastAsia"/>
          <w:b/>
          <w:bCs/>
          <w:sz w:val="28"/>
          <w:szCs w:val="28"/>
        </w:rPr>
        <w:t xml:space="preserve">徐永光   </w:t>
      </w:r>
      <w:r>
        <w:rPr>
          <w:rFonts w:hint="eastAsia"/>
          <w:sz w:val="28"/>
          <w:szCs w:val="28"/>
        </w:rPr>
        <w:t xml:space="preserve">南都公益基金会理事长、希望工程创始人 </w:t>
      </w:r>
    </w:p>
    <w:p w14:paraId="717ACD55" w14:textId="77777777" w:rsidR="001C1F8B" w:rsidRDefault="00000000">
      <w:pPr>
        <w:spacing w:after="200" w:line="360" w:lineRule="auto"/>
        <w:ind w:firstLine="500"/>
        <w:rPr>
          <w:b/>
          <w:bCs/>
          <w:sz w:val="28"/>
          <w:szCs w:val="28"/>
        </w:rPr>
      </w:pPr>
      <w:r>
        <w:rPr>
          <w:rFonts w:hint="eastAsia"/>
          <w:b/>
          <w:bCs/>
          <w:sz w:val="28"/>
          <w:szCs w:val="28"/>
        </w:rPr>
        <w:t xml:space="preserve">刘文清   </w:t>
      </w:r>
      <w:r>
        <w:rPr>
          <w:rFonts w:hint="eastAsia"/>
          <w:sz w:val="28"/>
          <w:szCs w:val="28"/>
        </w:rPr>
        <w:t>广东开放大学（广东理工职业学院）党委副书记、校长</w:t>
      </w:r>
    </w:p>
    <w:p w14:paraId="0F243602" w14:textId="77777777" w:rsidR="001C1F8B" w:rsidRDefault="00000000">
      <w:pPr>
        <w:spacing w:after="200" w:line="360" w:lineRule="auto"/>
        <w:ind w:firstLine="500"/>
        <w:rPr>
          <w:sz w:val="28"/>
          <w:szCs w:val="28"/>
        </w:rPr>
      </w:pPr>
      <w:r>
        <w:rPr>
          <w:rFonts w:hint="eastAsia"/>
          <w:b/>
          <w:bCs/>
          <w:sz w:val="28"/>
          <w:szCs w:val="28"/>
        </w:rPr>
        <w:t xml:space="preserve">杜  鹏   </w:t>
      </w:r>
      <w:r>
        <w:rPr>
          <w:rFonts w:hint="eastAsia"/>
          <w:sz w:val="28"/>
          <w:szCs w:val="28"/>
        </w:rPr>
        <w:t xml:space="preserve">中国人民大学老年所所长、中国老年学和老年医学学会副会长 </w:t>
      </w:r>
    </w:p>
    <w:p w14:paraId="7B38B56D" w14:textId="77777777" w:rsidR="001C1F8B" w:rsidRDefault="00000000">
      <w:pPr>
        <w:spacing w:after="200" w:line="360" w:lineRule="auto"/>
        <w:ind w:firstLine="500"/>
        <w:rPr>
          <w:b/>
          <w:bCs/>
          <w:sz w:val="28"/>
          <w:szCs w:val="28"/>
        </w:rPr>
      </w:pPr>
      <w:r>
        <w:rPr>
          <w:rFonts w:hint="eastAsia"/>
          <w:b/>
          <w:bCs/>
          <w:sz w:val="28"/>
          <w:szCs w:val="28"/>
        </w:rPr>
        <w:t>叶静漪</w:t>
      </w:r>
      <w:r>
        <w:rPr>
          <w:rFonts w:hint="eastAsia"/>
          <w:b/>
          <w:bCs/>
          <w:sz w:val="28"/>
          <w:szCs w:val="28"/>
        </w:rPr>
        <w:tab/>
      </w:r>
      <w:r>
        <w:rPr>
          <w:rFonts w:hint="eastAsia"/>
          <w:sz w:val="28"/>
          <w:szCs w:val="28"/>
        </w:rPr>
        <w:t>北京大学校务委员会副主任、北京大学法学院劳动法与社</w:t>
      </w:r>
      <w:r>
        <w:rPr>
          <w:rFonts w:hint="eastAsia"/>
          <w:sz w:val="28"/>
          <w:szCs w:val="28"/>
        </w:rPr>
        <w:lastRenderedPageBreak/>
        <w:t>会保障法研究所所长</w:t>
      </w:r>
    </w:p>
    <w:p w14:paraId="49951A79" w14:textId="77777777" w:rsidR="001C1F8B" w:rsidRDefault="00000000">
      <w:pPr>
        <w:spacing w:after="200" w:line="360" w:lineRule="auto"/>
        <w:ind w:firstLine="500"/>
        <w:rPr>
          <w:sz w:val="28"/>
          <w:szCs w:val="28"/>
        </w:rPr>
      </w:pPr>
      <w:r>
        <w:rPr>
          <w:rFonts w:hint="eastAsia"/>
          <w:b/>
          <w:bCs/>
          <w:sz w:val="28"/>
          <w:szCs w:val="28"/>
        </w:rPr>
        <w:t xml:space="preserve">张  蕾  </w:t>
      </w:r>
      <w:r>
        <w:rPr>
          <w:rFonts w:hint="eastAsia"/>
          <w:sz w:val="28"/>
          <w:szCs w:val="28"/>
        </w:rPr>
        <w:t>北京大学人口研究所副所长、北京大学人口研究所副教授</w:t>
      </w:r>
    </w:p>
    <w:p w14:paraId="782561CE" w14:textId="77777777" w:rsidR="001C1F8B" w:rsidRDefault="00000000">
      <w:pPr>
        <w:spacing w:after="200" w:line="360" w:lineRule="auto"/>
        <w:ind w:firstLine="500"/>
        <w:rPr>
          <w:sz w:val="28"/>
          <w:szCs w:val="28"/>
        </w:rPr>
      </w:pPr>
      <w:r>
        <w:rPr>
          <w:rFonts w:hint="eastAsia"/>
          <w:b/>
          <w:bCs/>
          <w:sz w:val="28"/>
          <w:szCs w:val="28"/>
        </w:rPr>
        <w:t>侯利文</w:t>
      </w:r>
      <w:r>
        <w:rPr>
          <w:rFonts w:hint="eastAsia"/>
          <w:sz w:val="28"/>
          <w:szCs w:val="28"/>
        </w:rPr>
        <w:tab/>
        <w:t>华东理工大学社会与公共管理学院教授、博士生导师</w:t>
      </w:r>
    </w:p>
    <w:p w14:paraId="4D261179" w14:textId="77777777" w:rsidR="001C1F8B" w:rsidRDefault="00000000">
      <w:pPr>
        <w:spacing w:after="200" w:line="360" w:lineRule="auto"/>
        <w:ind w:firstLine="500"/>
        <w:rPr>
          <w:sz w:val="28"/>
          <w:szCs w:val="28"/>
        </w:rPr>
      </w:pPr>
      <w:r>
        <w:rPr>
          <w:b/>
          <w:bCs/>
          <w:sz w:val="28"/>
          <w:szCs w:val="28"/>
        </w:rPr>
        <w:t>金</w:t>
      </w:r>
      <w:r>
        <w:rPr>
          <w:rFonts w:hint="eastAsia"/>
          <w:b/>
          <w:bCs/>
          <w:sz w:val="28"/>
          <w:szCs w:val="28"/>
        </w:rPr>
        <w:t xml:space="preserve">  </w:t>
      </w:r>
      <w:r>
        <w:rPr>
          <w:b/>
          <w:bCs/>
          <w:sz w:val="28"/>
          <w:szCs w:val="28"/>
        </w:rPr>
        <w:t>牛</w:t>
      </w:r>
      <w:r>
        <w:rPr>
          <w:rFonts w:hint="eastAsia"/>
          <w:b/>
          <w:bCs/>
          <w:sz w:val="28"/>
          <w:szCs w:val="28"/>
        </w:rPr>
        <w:t xml:space="preserve">  </w:t>
      </w:r>
      <w:r>
        <w:rPr>
          <w:sz w:val="28"/>
          <w:szCs w:val="28"/>
        </w:rPr>
        <w:t>天津财经大学财税与公共管理学院副教授</w:t>
      </w:r>
      <w:r>
        <w:rPr>
          <w:rFonts w:hint="eastAsia"/>
          <w:sz w:val="28"/>
          <w:szCs w:val="28"/>
        </w:rPr>
        <w:t xml:space="preserve"> </w:t>
      </w:r>
    </w:p>
    <w:p w14:paraId="48792F8A" w14:textId="77777777" w:rsidR="001C1F8B" w:rsidRDefault="00000000">
      <w:pPr>
        <w:spacing w:after="200" w:line="360" w:lineRule="auto"/>
        <w:ind w:firstLine="500"/>
        <w:rPr>
          <w:sz w:val="28"/>
          <w:szCs w:val="28"/>
        </w:rPr>
      </w:pPr>
      <w:r>
        <w:rPr>
          <w:rFonts w:hint="eastAsia"/>
          <w:b/>
          <w:bCs/>
          <w:sz w:val="28"/>
          <w:szCs w:val="28"/>
        </w:rPr>
        <w:t xml:space="preserve">冉晓醒  </w:t>
      </w:r>
      <w:r>
        <w:rPr>
          <w:rFonts w:hint="eastAsia"/>
          <w:sz w:val="28"/>
          <w:szCs w:val="28"/>
        </w:rPr>
        <w:t>北京化工大学文法学院副教授</w:t>
      </w:r>
    </w:p>
    <w:p w14:paraId="6C21A024" w14:textId="77777777" w:rsidR="001C1F8B" w:rsidRDefault="00000000">
      <w:pPr>
        <w:spacing w:after="200" w:line="360" w:lineRule="auto"/>
        <w:ind w:firstLine="500"/>
        <w:rPr>
          <w:sz w:val="28"/>
          <w:szCs w:val="28"/>
        </w:rPr>
      </w:pPr>
      <w:r>
        <w:rPr>
          <w:rFonts w:hint="eastAsia"/>
          <w:b/>
          <w:bCs/>
          <w:sz w:val="28"/>
          <w:szCs w:val="28"/>
        </w:rPr>
        <w:t>李小猛</w:t>
      </w:r>
      <w:r>
        <w:rPr>
          <w:rFonts w:hint="eastAsia"/>
          <w:sz w:val="28"/>
          <w:szCs w:val="28"/>
        </w:rPr>
        <w:tab/>
        <w:t>华东政法大学中国法治战略研究院副研究员</w:t>
      </w:r>
    </w:p>
    <w:p w14:paraId="61096B34" w14:textId="77777777" w:rsidR="001C1F8B" w:rsidRDefault="00000000">
      <w:pPr>
        <w:spacing w:after="200" w:line="360" w:lineRule="auto"/>
        <w:ind w:firstLine="500"/>
        <w:rPr>
          <w:sz w:val="28"/>
          <w:szCs w:val="28"/>
        </w:rPr>
      </w:pPr>
      <w:r>
        <w:rPr>
          <w:rFonts w:hint="eastAsia"/>
          <w:b/>
          <w:bCs/>
          <w:sz w:val="28"/>
          <w:szCs w:val="28"/>
        </w:rPr>
        <w:t>马珍妙</w:t>
      </w:r>
      <w:r>
        <w:rPr>
          <w:rFonts w:hint="eastAsia"/>
          <w:sz w:val="28"/>
          <w:szCs w:val="28"/>
        </w:rPr>
        <w:tab/>
        <w:t>广西大学公共管理学院副教授，行政管理系副主任</w:t>
      </w:r>
    </w:p>
    <w:p w14:paraId="416299E9" w14:textId="77777777" w:rsidR="001C1F8B" w:rsidRDefault="00000000">
      <w:pPr>
        <w:spacing w:after="200" w:line="360" w:lineRule="auto"/>
        <w:ind w:firstLine="500"/>
        <w:rPr>
          <w:sz w:val="28"/>
          <w:szCs w:val="28"/>
        </w:rPr>
      </w:pPr>
      <w:r>
        <w:rPr>
          <w:rFonts w:hint="eastAsia"/>
          <w:b/>
          <w:bCs/>
          <w:sz w:val="28"/>
          <w:szCs w:val="28"/>
        </w:rPr>
        <w:t>蔡玉梅</w:t>
      </w:r>
      <w:r>
        <w:rPr>
          <w:rFonts w:hint="eastAsia"/>
          <w:sz w:val="28"/>
          <w:szCs w:val="28"/>
        </w:rPr>
        <w:tab/>
        <w:t>华东政法大学社会发展学院讲师、社会工作MSW教育中心副主任</w:t>
      </w:r>
    </w:p>
    <w:p w14:paraId="7EB74852" w14:textId="77777777" w:rsidR="001C1F8B" w:rsidRDefault="00000000">
      <w:pPr>
        <w:spacing w:after="200" w:line="360" w:lineRule="auto"/>
        <w:ind w:firstLine="500"/>
        <w:rPr>
          <w:sz w:val="28"/>
          <w:szCs w:val="28"/>
        </w:rPr>
      </w:pPr>
      <w:r>
        <w:rPr>
          <w:rFonts w:hint="eastAsia"/>
          <w:b/>
          <w:bCs/>
          <w:sz w:val="28"/>
          <w:szCs w:val="28"/>
        </w:rPr>
        <w:t>左  涛</w:t>
      </w:r>
      <w:r>
        <w:rPr>
          <w:rFonts w:hint="eastAsia"/>
          <w:sz w:val="28"/>
          <w:szCs w:val="28"/>
        </w:rPr>
        <w:t xml:space="preserve"> 中央团校党的群众工作教研部教师、社会工作师</w:t>
      </w:r>
    </w:p>
    <w:p w14:paraId="585E7955" w14:textId="77777777" w:rsidR="001C1F8B" w:rsidRDefault="00000000">
      <w:pPr>
        <w:spacing w:after="200" w:line="360" w:lineRule="auto"/>
        <w:ind w:firstLine="500"/>
        <w:rPr>
          <w:sz w:val="28"/>
          <w:szCs w:val="28"/>
        </w:rPr>
      </w:pPr>
      <w:r>
        <w:rPr>
          <w:rFonts w:hint="eastAsia"/>
          <w:b/>
          <w:bCs/>
          <w:sz w:val="28"/>
          <w:szCs w:val="28"/>
        </w:rPr>
        <w:t>崔牛牛</w:t>
      </w:r>
      <w:r>
        <w:rPr>
          <w:rFonts w:hint="eastAsia"/>
          <w:sz w:val="28"/>
          <w:szCs w:val="28"/>
        </w:rPr>
        <w:tab/>
        <w:t>中央团校（中国青年政治学院）党的群众工作教研部教师</w:t>
      </w:r>
    </w:p>
    <w:p w14:paraId="3B61A259" w14:textId="77777777" w:rsidR="001C1F8B" w:rsidRDefault="00000000">
      <w:pPr>
        <w:spacing w:after="200" w:line="360" w:lineRule="auto"/>
        <w:ind w:firstLine="500"/>
        <w:rPr>
          <w:b/>
          <w:bCs/>
          <w:sz w:val="28"/>
          <w:szCs w:val="28"/>
        </w:rPr>
      </w:pPr>
      <w:r>
        <w:rPr>
          <w:rFonts w:hint="eastAsia"/>
          <w:b/>
          <w:bCs/>
          <w:sz w:val="28"/>
          <w:szCs w:val="28"/>
        </w:rPr>
        <w:t>4.行业机构与公益实践嘉宾（拟）</w:t>
      </w:r>
    </w:p>
    <w:p w14:paraId="2B9DFC76" w14:textId="77777777" w:rsidR="001C1F8B" w:rsidRDefault="00000000">
      <w:pPr>
        <w:spacing w:after="200" w:line="360" w:lineRule="auto"/>
        <w:ind w:firstLine="500"/>
        <w:rPr>
          <w:sz w:val="28"/>
          <w:szCs w:val="28"/>
        </w:rPr>
      </w:pPr>
      <w:r>
        <w:rPr>
          <w:rFonts w:hint="eastAsia"/>
          <w:sz w:val="28"/>
          <w:szCs w:val="28"/>
        </w:rPr>
        <w:t>中国红十字会总会相关领导</w:t>
      </w:r>
    </w:p>
    <w:p w14:paraId="66EB0352" w14:textId="77777777" w:rsidR="001C1F8B" w:rsidRDefault="00000000">
      <w:pPr>
        <w:spacing w:after="200" w:line="360" w:lineRule="auto"/>
        <w:ind w:firstLine="500"/>
        <w:rPr>
          <w:sz w:val="28"/>
          <w:szCs w:val="28"/>
        </w:rPr>
      </w:pPr>
      <w:r>
        <w:rPr>
          <w:rFonts w:hint="eastAsia"/>
          <w:sz w:val="28"/>
          <w:szCs w:val="28"/>
        </w:rPr>
        <w:t>中华全国律师协会相关领导</w:t>
      </w:r>
    </w:p>
    <w:p w14:paraId="60EB536D" w14:textId="77777777" w:rsidR="001C1F8B" w:rsidRDefault="00000000">
      <w:pPr>
        <w:spacing w:after="200" w:line="360" w:lineRule="auto"/>
        <w:ind w:firstLine="500"/>
        <w:rPr>
          <w:sz w:val="28"/>
          <w:szCs w:val="28"/>
        </w:rPr>
      </w:pPr>
      <w:r>
        <w:rPr>
          <w:rFonts w:hint="eastAsia"/>
          <w:sz w:val="28"/>
          <w:szCs w:val="28"/>
        </w:rPr>
        <w:t>中国老龄事业发展基金会相关领导</w:t>
      </w:r>
    </w:p>
    <w:p w14:paraId="3EEC795B" w14:textId="77777777" w:rsidR="001C1F8B" w:rsidRDefault="00000000">
      <w:pPr>
        <w:spacing w:after="200" w:line="360" w:lineRule="auto"/>
        <w:ind w:firstLine="500"/>
        <w:rPr>
          <w:sz w:val="28"/>
          <w:szCs w:val="28"/>
        </w:rPr>
      </w:pPr>
      <w:r>
        <w:rPr>
          <w:rFonts w:hint="eastAsia"/>
          <w:sz w:val="28"/>
          <w:szCs w:val="28"/>
        </w:rPr>
        <w:t>蚂蚁公益基金会相关负责人</w:t>
      </w:r>
    </w:p>
    <w:p w14:paraId="10F85C19" w14:textId="77777777" w:rsidR="001C1F8B" w:rsidRDefault="00000000">
      <w:pPr>
        <w:spacing w:after="200" w:line="360" w:lineRule="auto"/>
        <w:ind w:firstLine="500"/>
        <w:rPr>
          <w:sz w:val="28"/>
          <w:szCs w:val="28"/>
        </w:rPr>
      </w:pPr>
      <w:r>
        <w:rPr>
          <w:rFonts w:hint="eastAsia"/>
          <w:sz w:val="28"/>
          <w:szCs w:val="28"/>
        </w:rPr>
        <w:t>诺安基金公共事务负责人</w:t>
      </w:r>
    </w:p>
    <w:p w14:paraId="22F1DBDD" w14:textId="77777777" w:rsidR="001C1F8B" w:rsidRDefault="00000000">
      <w:pPr>
        <w:spacing w:after="200" w:line="360" w:lineRule="auto"/>
        <w:ind w:firstLine="500"/>
        <w:rPr>
          <w:sz w:val="28"/>
          <w:szCs w:val="28"/>
        </w:rPr>
      </w:pPr>
      <w:r>
        <w:rPr>
          <w:rFonts w:hint="eastAsia"/>
          <w:sz w:val="28"/>
          <w:szCs w:val="28"/>
        </w:rPr>
        <w:t>滴滴公益基金会相关负责人</w:t>
      </w:r>
    </w:p>
    <w:p w14:paraId="338C6A47" w14:textId="77777777" w:rsidR="001C1F8B" w:rsidRDefault="00000000">
      <w:pPr>
        <w:spacing w:after="200" w:line="360" w:lineRule="auto"/>
        <w:ind w:firstLine="500"/>
        <w:rPr>
          <w:sz w:val="28"/>
          <w:szCs w:val="28"/>
        </w:rPr>
      </w:pPr>
      <w:r>
        <w:rPr>
          <w:rFonts w:hint="eastAsia"/>
          <w:sz w:val="28"/>
          <w:szCs w:val="28"/>
        </w:rPr>
        <w:lastRenderedPageBreak/>
        <w:t>星展基金会相关负责人</w:t>
      </w:r>
    </w:p>
    <w:p w14:paraId="2CD5FA17" w14:textId="77777777" w:rsidR="001C1F8B" w:rsidRDefault="00000000">
      <w:pPr>
        <w:spacing w:after="200" w:line="360" w:lineRule="auto"/>
        <w:ind w:firstLine="500"/>
        <w:rPr>
          <w:sz w:val="28"/>
          <w:szCs w:val="28"/>
        </w:rPr>
      </w:pPr>
      <w:r>
        <w:rPr>
          <w:rFonts w:hint="eastAsia"/>
          <w:sz w:val="28"/>
          <w:szCs w:val="28"/>
        </w:rPr>
        <w:t>足力健公共事务负责人</w:t>
      </w:r>
    </w:p>
    <w:p w14:paraId="27E80518" w14:textId="77777777" w:rsidR="001C1F8B" w:rsidRDefault="00000000">
      <w:pPr>
        <w:spacing w:after="200" w:line="360" w:lineRule="auto"/>
        <w:ind w:firstLine="500"/>
        <w:rPr>
          <w:sz w:val="28"/>
          <w:szCs w:val="28"/>
        </w:rPr>
      </w:pPr>
      <w:r>
        <w:rPr>
          <w:rFonts w:hint="eastAsia"/>
          <w:sz w:val="28"/>
          <w:szCs w:val="28"/>
        </w:rPr>
        <w:t>齐鲁公益基金会公共事务负责人</w:t>
      </w:r>
    </w:p>
    <w:p w14:paraId="0B18412A" w14:textId="77777777" w:rsidR="001C1F8B" w:rsidRDefault="00000000">
      <w:pPr>
        <w:spacing w:after="200" w:line="360" w:lineRule="auto"/>
        <w:ind w:firstLine="500"/>
        <w:rPr>
          <w:sz w:val="28"/>
          <w:szCs w:val="28"/>
        </w:rPr>
      </w:pPr>
      <w:r>
        <w:rPr>
          <w:rFonts w:hint="eastAsia"/>
          <w:sz w:val="28"/>
          <w:szCs w:val="28"/>
        </w:rPr>
        <w:t>雅培中国公共事务负责人</w:t>
      </w:r>
    </w:p>
    <w:p w14:paraId="3C889AC3" w14:textId="77777777" w:rsidR="001C1F8B" w:rsidRDefault="00000000">
      <w:pPr>
        <w:spacing w:after="200" w:line="360" w:lineRule="auto"/>
        <w:ind w:firstLine="500"/>
        <w:rPr>
          <w:sz w:val="28"/>
          <w:szCs w:val="28"/>
        </w:rPr>
      </w:pPr>
      <w:r>
        <w:rPr>
          <w:rFonts w:hint="eastAsia"/>
          <w:sz w:val="28"/>
          <w:szCs w:val="28"/>
        </w:rPr>
        <w:t>上海银行相关负责人</w:t>
      </w:r>
    </w:p>
    <w:p w14:paraId="5FA5EEA6" w14:textId="77777777" w:rsidR="001C1F8B" w:rsidRDefault="00000000">
      <w:pPr>
        <w:spacing w:after="200" w:line="360" w:lineRule="auto"/>
        <w:ind w:firstLine="500"/>
        <w:rPr>
          <w:sz w:val="28"/>
          <w:szCs w:val="28"/>
        </w:rPr>
      </w:pPr>
      <w:r>
        <w:rPr>
          <w:rFonts w:hint="eastAsia"/>
          <w:sz w:val="28"/>
          <w:szCs w:val="28"/>
        </w:rPr>
        <w:t>乐安慈孝公益基金会相关负责人</w:t>
      </w:r>
    </w:p>
    <w:p w14:paraId="7BC13EE7" w14:textId="77777777" w:rsidR="001C1F8B" w:rsidRDefault="00000000">
      <w:pPr>
        <w:spacing w:after="200" w:line="360" w:lineRule="auto"/>
        <w:ind w:firstLine="500"/>
        <w:rPr>
          <w:sz w:val="28"/>
          <w:szCs w:val="28"/>
        </w:rPr>
      </w:pPr>
      <w:r>
        <w:rPr>
          <w:rFonts w:hint="eastAsia"/>
          <w:sz w:val="28"/>
          <w:szCs w:val="28"/>
        </w:rPr>
        <w:t>喜马拉雅公益相关负责人</w:t>
      </w:r>
    </w:p>
    <w:p w14:paraId="3F9713A3" w14:textId="77777777" w:rsidR="001C1F8B" w:rsidRDefault="00000000">
      <w:pPr>
        <w:spacing w:after="200" w:line="360" w:lineRule="auto"/>
        <w:ind w:firstLine="500"/>
        <w:rPr>
          <w:sz w:val="28"/>
          <w:szCs w:val="28"/>
        </w:rPr>
      </w:pPr>
      <w:r>
        <w:rPr>
          <w:rFonts w:hint="eastAsia"/>
          <w:sz w:val="28"/>
          <w:szCs w:val="28"/>
        </w:rPr>
        <w:t>安利（中国）公共事务负责人</w:t>
      </w:r>
    </w:p>
    <w:p w14:paraId="21D92776" w14:textId="77777777" w:rsidR="001C1F8B" w:rsidRDefault="001C1F8B">
      <w:pPr>
        <w:spacing w:after="120" w:line="340" w:lineRule="auto"/>
        <w:rPr>
          <w:rFonts w:ascii="黑体" w:eastAsia="黑体" w:hAnsi="黑体" w:cs="黑体"/>
          <w:b/>
          <w:bCs/>
          <w:sz w:val="28"/>
          <w:szCs w:val="28"/>
        </w:rPr>
      </w:pPr>
    </w:p>
    <w:p w14:paraId="22CBAC24" w14:textId="77777777" w:rsidR="001C1F8B" w:rsidRDefault="001C1F8B">
      <w:pPr>
        <w:spacing w:after="120" w:line="340" w:lineRule="auto"/>
        <w:rPr>
          <w:rFonts w:ascii="黑体" w:eastAsia="黑体" w:hAnsi="黑体" w:cs="黑体"/>
          <w:b/>
          <w:bCs/>
          <w:sz w:val="28"/>
          <w:szCs w:val="28"/>
        </w:rPr>
      </w:pPr>
    </w:p>
    <w:p w14:paraId="7A97A57C" w14:textId="77777777" w:rsidR="001C1F8B" w:rsidRDefault="001C1F8B">
      <w:pPr>
        <w:spacing w:after="120" w:line="340" w:lineRule="auto"/>
        <w:rPr>
          <w:rFonts w:ascii="黑体" w:eastAsia="黑体" w:hAnsi="黑体" w:cs="黑体"/>
          <w:b/>
          <w:bCs/>
          <w:sz w:val="28"/>
          <w:szCs w:val="28"/>
        </w:rPr>
      </w:pPr>
    </w:p>
    <w:p w14:paraId="26B48008" w14:textId="77777777" w:rsidR="001C1F8B" w:rsidRDefault="00000000">
      <w:pPr>
        <w:rPr>
          <w:rFonts w:ascii="黑体" w:eastAsia="黑体" w:hAnsi="黑体" w:cs="黑体"/>
          <w:b/>
          <w:bCs/>
          <w:sz w:val="28"/>
          <w:szCs w:val="28"/>
        </w:rPr>
      </w:pPr>
      <w:r>
        <w:rPr>
          <w:rFonts w:ascii="黑体" w:eastAsia="黑体" w:hAnsi="黑体" w:cs="黑体" w:hint="eastAsia"/>
          <w:b/>
          <w:bCs/>
          <w:sz w:val="28"/>
          <w:szCs w:val="28"/>
        </w:rPr>
        <w:br w:type="page"/>
      </w:r>
    </w:p>
    <w:p w14:paraId="75A081A7" w14:textId="77777777" w:rsidR="001C1F8B" w:rsidRDefault="00000000">
      <w:pPr>
        <w:spacing w:after="120" w:line="340" w:lineRule="auto"/>
        <w:rPr>
          <w:rFonts w:ascii="黑体" w:eastAsia="黑体" w:hAnsi="黑体" w:cs="黑体"/>
          <w:b/>
          <w:bCs/>
          <w:sz w:val="28"/>
          <w:szCs w:val="28"/>
        </w:rPr>
      </w:pPr>
      <w:r>
        <w:rPr>
          <w:rFonts w:ascii="黑体" w:eastAsia="黑体" w:hAnsi="黑体" w:cs="黑体" w:hint="eastAsia"/>
          <w:b/>
          <w:bCs/>
          <w:sz w:val="28"/>
          <w:szCs w:val="28"/>
        </w:rPr>
        <w:lastRenderedPageBreak/>
        <w:t>附件3</w:t>
      </w:r>
    </w:p>
    <w:p w14:paraId="299AE033" w14:textId="77777777" w:rsidR="001C1F8B" w:rsidRDefault="00000000">
      <w:pPr>
        <w:pStyle w:val="1"/>
        <w:spacing w:before="300" w:after="200"/>
        <w:jc w:val="center"/>
        <w:rPr>
          <w:rFonts w:ascii="黑体" w:eastAsia="黑体" w:hAnsi="黑体" w:cs="黑体"/>
          <w:b/>
          <w:bCs/>
          <w:color w:val="auto"/>
          <w:sz w:val="36"/>
          <w:szCs w:val="36"/>
        </w:rPr>
      </w:pPr>
      <w:r>
        <w:rPr>
          <w:rFonts w:ascii="黑体" w:eastAsia="黑体" w:hAnsi="黑体" w:cs="黑体" w:hint="eastAsia"/>
          <w:b/>
          <w:bCs/>
          <w:color w:val="auto"/>
          <w:sz w:val="36"/>
          <w:szCs w:val="36"/>
        </w:rPr>
        <w:t>2026年度老龄志愿公益大事记征集</w:t>
      </w:r>
    </w:p>
    <w:p w14:paraId="3597DA06" w14:textId="77777777" w:rsidR="001C1F8B" w:rsidRDefault="00000000">
      <w:pPr>
        <w:spacing w:after="120" w:line="340" w:lineRule="auto"/>
        <w:ind w:firstLineChars="200" w:firstLine="560"/>
        <w:rPr>
          <w:sz w:val="28"/>
          <w:szCs w:val="28"/>
        </w:rPr>
      </w:pPr>
      <w:r>
        <w:rPr>
          <w:rFonts w:hint="eastAsia"/>
          <w:sz w:val="28"/>
          <w:szCs w:val="28"/>
        </w:rPr>
        <w:t>为梳理2026年度老龄志愿公益实践与行业发展成果，本次征集聚焦行业内具备创新性、引领性的标志性公益案例，具有一定社会影响力的实践案例可申报“2026年度老龄志愿公益大事记”。</w:t>
      </w:r>
    </w:p>
    <w:p w14:paraId="1D93D553" w14:textId="77777777" w:rsidR="001C1F8B" w:rsidRDefault="00000000">
      <w:pPr>
        <w:spacing w:after="120" w:line="340" w:lineRule="auto"/>
        <w:ind w:firstLineChars="100" w:firstLine="285"/>
        <w:rPr>
          <w:b/>
          <w:bCs/>
          <w:sz w:val="28"/>
          <w:szCs w:val="28"/>
        </w:rPr>
      </w:pPr>
      <w:r>
        <w:rPr>
          <w:rFonts w:hint="eastAsia"/>
          <w:b/>
          <w:bCs/>
          <w:sz w:val="28"/>
          <w:szCs w:val="28"/>
        </w:rPr>
        <w:t>1.征集主题</w:t>
      </w:r>
    </w:p>
    <w:p w14:paraId="4B6B8D05" w14:textId="77777777" w:rsidR="001C1F8B" w:rsidRDefault="00000000">
      <w:pPr>
        <w:spacing w:after="120" w:line="340" w:lineRule="auto"/>
        <w:ind w:firstLineChars="100" w:firstLine="280"/>
        <w:rPr>
          <w:sz w:val="28"/>
          <w:szCs w:val="28"/>
        </w:rPr>
      </w:pPr>
      <w:r>
        <w:rPr>
          <w:rFonts w:hint="eastAsia"/>
          <w:sz w:val="28"/>
          <w:szCs w:val="28"/>
        </w:rPr>
        <w:t>①银龄志愿力量参与基层治理</w:t>
      </w:r>
    </w:p>
    <w:p w14:paraId="780DD7AC" w14:textId="77777777" w:rsidR="001C1F8B" w:rsidRDefault="00000000">
      <w:pPr>
        <w:spacing w:after="120" w:line="340" w:lineRule="auto"/>
        <w:ind w:firstLineChars="100" w:firstLine="280"/>
        <w:rPr>
          <w:sz w:val="28"/>
          <w:szCs w:val="28"/>
        </w:rPr>
      </w:pPr>
      <w:r>
        <w:rPr>
          <w:rFonts w:hint="eastAsia"/>
          <w:sz w:val="28"/>
          <w:szCs w:val="28"/>
        </w:rPr>
        <w:t>②智慧助老与老年数字素养提升服务</w:t>
      </w:r>
    </w:p>
    <w:p w14:paraId="4617E00A" w14:textId="77777777" w:rsidR="001C1F8B" w:rsidRDefault="00000000">
      <w:pPr>
        <w:spacing w:after="120" w:line="340" w:lineRule="auto"/>
        <w:ind w:firstLineChars="100" w:firstLine="280"/>
        <w:rPr>
          <w:sz w:val="28"/>
          <w:szCs w:val="28"/>
        </w:rPr>
      </w:pPr>
      <w:r>
        <w:rPr>
          <w:rFonts w:hint="eastAsia"/>
          <w:sz w:val="28"/>
          <w:szCs w:val="28"/>
        </w:rPr>
        <w:t>③残老融合志愿服务协同示范</w:t>
      </w:r>
    </w:p>
    <w:p w14:paraId="1CFAB188" w14:textId="77777777" w:rsidR="001C1F8B" w:rsidRDefault="00000000">
      <w:pPr>
        <w:spacing w:after="120" w:line="340" w:lineRule="auto"/>
        <w:ind w:firstLineChars="100" w:firstLine="280"/>
        <w:rPr>
          <w:sz w:val="28"/>
          <w:szCs w:val="28"/>
        </w:rPr>
      </w:pPr>
      <w:r>
        <w:rPr>
          <w:rFonts w:hint="eastAsia"/>
          <w:sz w:val="28"/>
          <w:szCs w:val="28"/>
        </w:rPr>
        <w:t>④为老助老志愿服务提质培优</w:t>
      </w:r>
    </w:p>
    <w:p w14:paraId="58797656" w14:textId="77777777" w:rsidR="001C1F8B" w:rsidRDefault="00000000">
      <w:pPr>
        <w:spacing w:after="120" w:line="340" w:lineRule="auto"/>
        <w:ind w:firstLineChars="100" w:firstLine="280"/>
        <w:rPr>
          <w:sz w:val="28"/>
          <w:szCs w:val="28"/>
        </w:rPr>
      </w:pPr>
      <w:r>
        <w:rPr>
          <w:rFonts w:hint="eastAsia"/>
          <w:sz w:val="28"/>
          <w:szCs w:val="28"/>
        </w:rPr>
        <w:t>⑤志愿服务品牌培育与专业化建设</w:t>
      </w:r>
    </w:p>
    <w:p w14:paraId="46BDA978" w14:textId="77777777" w:rsidR="001C1F8B" w:rsidRDefault="00000000">
      <w:pPr>
        <w:spacing w:after="120" w:line="340" w:lineRule="auto"/>
        <w:ind w:firstLineChars="100" w:firstLine="280"/>
        <w:rPr>
          <w:sz w:val="28"/>
          <w:szCs w:val="28"/>
        </w:rPr>
      </w:pPr>
      <w:r>
        <w:rPr>
          <w:rFonts w:hint="eastAsia"/>
          <w:sz w:val="28"/>
          <w:szCs w:val="28"/>
        </w:rPr>
        <w:t>⑥老龄志愿服务权益保障与普法宣传</w:t>
      </w:r>
    </w:p>
    <w:p w14:paraId="751B2D78" w14:textId="77777777" w:rsidR="001C1F8B" w:rsidRDefault="00000000">
      <w:pPr>
        <w:spacing w:after="120" w:line="340" w:lineRule="auto"/>
        <w:ind w:firstLineChars="100" w:firstLine="285"/>
        <w:rPr>
          <w:b/>
          <w:bCs/>
          <w:sz w:val="28"/>
          <w:szCs w:val="28"/>
        </w:rPr>
      </w:pPr>
      <w:r>
        <w:rPr>
          <w:rFonts w:hint="eastAsia"/>
          <w:b/>
          <w:bCs/>
          <w:sz w:val="28"/>
          <w:szCs w:val="28"/>
        </w:rPr>
        <w:t>2.征集形式</w:t>
      </w:r>
    </w:p>
    <w:p w14:paraId="2EAC3C5F" w14:textId="77777777" w:rsidR="001C1F8B" w:rsidRDefault="00000000">
      <w:pPr>
        <w:spacing w:after="120" w:line="340" w:lineRule="auto"/>
        <w:ind w:firstLineChars="200" w:firstLine="560"/>
        <w:rPr>
          <w:sz w:val="28"/>
          <w:szCs w:val="28"/>
        </w:rPr>
      </w:pPr>
      <w:r>
        <w:rPr>
          <w:rFonts w:hint="eastAsia"/>
          <w:sz w:val="28"/>
          <w:szCs w:val="28"/>
        </w:rPr>
        <w:t>投稿须提交Word格式纪事文稿，对候选纪事进行客观记述与价值阐释，正文300—800字，体裁包括但不限于新闻报道、事件纪实、行业综述等；投稿内容需涵盖标题、时间与主体、背景与概况、行业价值等内容。稿件首页须依次标注标题、全体作者姓名、所属单位、联系电话、电子邮箱。</w:t>
      </w:r>
    </w:p>
    <w:p w14:paraId="2094D205" w14:textId="77777777" w:rsidR="001C1F8B" w:rsidRDefault="00000000">
      <w:pPr>
        <w:spacing w:after="120" w:line="340" w:lineRule="auto"/>
        <w:ind w:firstLineChars="100" w:firstLine="285"/>
        <w:rPr>
          <w:b/>
          <w:bCs/>
          <w:sz w:val="28"/>
          <w:szCs w:val="28"/>
        </w:rPr>
      </w:pPr>
      <w:r>
        <w:rPr>
          <w:rFonts w:hint="eastAsia"/>
          <w:b/>
          <w:bCs/>
          <w:sz w:val="28"/>
          <w:szCs w:val="28"/>
        </w:rPr>
        <w:t>3.征集时间</w:t>
      </w:r>
    </w:p>
    <w:p w14:paraId="0849C490" w14:textId="77777777" w:rsidR="001C1F8B" w:rsidRDefault="00000000">
      <w:pPr>
        <w:spacing w:after="120" w:line="340" w:lineRule="auto"/>
        <w:ind w:firstLineChars="200" w:firstLine="571"/>
        <w:rPr>
          <w:b/>
          <w:bCs/>
          <w:sz w:val="28"/>
          <w:szCs w:val="28"/>
        </w:rPr>
      </w:pPr>
      <w:r>
        <w:rPr>
          <w:rFonts w:hint="eastAsia"/>
          <w:b/>
          <w:bCs/>
          <w:sz w:val="28"/>
          <w:szCs w:val="28"/>
        </w:rPr>
        <w:t>2026年11月6日—11月25日</w:t>
      </w:r>
    </w:p>
    <w:p w14:paraId="11068B60" w14:textId="77777777" w:rsidR="001C1F8B" w:rsidRDefault="00000000">
      <w:pPr>
        <w:spacing w:after="120" w:line="340" w:lineRule="auto"/>
        <w:ind w:firstLineChars="100" w:firstLine="280"/>
        <w:rPr>
          <w:sz w:val="28"/>
          <w:szCs w:val="28"/>
        </w:rPr>
      </w:pPr>
      <w:r>
        <w:rPr>
          <w:rFonts w:hint="eastAsia"/>
          <w:sz w:val="28"/>
          <w:szCs w:val="28"/>
        </w:rPr>
        <w:t>4.收录与展示</w:t>
      </w:r>
    </w:p>
    <w:p w14:paraId="431DAB28" w14:textId="77777777" w:rsidR="001C1F8B" w:rsidRDefault="00000000">
      <w:pPr>
        <w:spacing w:after="120" w:line="340" w:lineRule="auto"/>
        <w:ind w:firstLineChars="200" w:firstLine="560"/>
        <w:rPr>
          <w:sz w:val="28"/>
          <w:szCs w:val="28"/>
        </w:rPr>
      </w:pPr>
      <w:r>
        <w:rPr>
          <w:rFonts w:hint="eastAsia"/>
          <w:sz w:val="28"/>
          <w:szCs w:val="28"/>
        </w:rPr>
        <w:t>入选纪事的申报主体将获得：</w:t>
      </w:r>
    </w:p>
    <w:p w14:paraId="643BE9BB" w14:textId="77777777" w:rsidR="001C1F8B" w:rsidRDefault="00000000">
      <w:pPr>
        <w:spacing w:after="120" w:line="340" w:lineRule="auto"/>
        <w:ind w:firstLineChars="200" w:firstLine="560"/>
        <w:rPr>
          <w:sz w:val="28"/>
          <w:szCs w:val="28"/>
        </w:rPr>
      </w:pPr>
      <w:r>
        <w:rPr>
          <w:rFonts w:hint="eastAsia"/>
          <w:sz w:val="28"/>
          <w:szCs w:val="28"/>
        </w:rPr>
        <w:lastRenderedPageBreak/>
        <w:t>（1</w:t>
      </w:r>
      <w:r>
        <w:rPr>
          <w:sz w:val="28"/>
          <w:szCs w:val="28"/>
        </w:rPr>
        <w:t>）</w:t>
      </w:r>
      <w:r>
        <w:rPr>
          <w:rFonts w:hint="eastAsia"/>
          <w:sz w:val="28"/>
          <w:szCs w:val="28"/>
        </w:rPr>
        <w:t>纪事收录入《2026年度老龄志愿公益大事记》，由中国老年学和老年医学学会与北京大学人口研究所共同发布，并获得大会统一出具的收录证明；</w:t>
      </w:r>
    </w:p>
    <w:p w14:paraId="6982A0B8" w14:textId="77777777" w:rsidR="001C1F8B" w:rsidRDefault="00000000">
      <w:pPr>
        <w:spacing w:after="120" w:line="340" w:lineRule="auto"/>
        <w:ind w:firstLineChars="200" w:firstLine="560"/>
        <w:rPr>
          <w:sz w:val="28"/>
          <w:szCs w:val="28"/>
        </w:rPr>
      </w:pPr>
      <w:r>
        <w:rPr>
          <w:rFonts w:hint="eastAsia"/>
          <w:sz w:val="28"/>
          <w:szCs w:val="28"/>
        </w:rPr>
        <w:t>(2)受邀赴北京大学参会，以现场汇报或海报展示形式与全国同行及专家学者交流实践经验；</w:t>
      </w:r>
    </w:p>
    <w:p w14:paraId="535CA15D" w14:textId="77777777" w:rsidR="001C1F8B" w:rsidRDefault="00000000">
      <w:pPr>
        <w:spacing w:after="120" w:line="340" w:lineRule="auto"/>
        <w:ind w:firstLineChars="200" w:firstLine="560"/>
        <w:rPr>
          <w:sz w:val="28"/>
          <w:szCs w:val="28"/>
        </w:rPr>
      </w:pPr>
      <w:r>
        <w:rPr>
          <w:rFonts w:hint="eastAsia"/>
          <w:sz w:val="28"/>
          <w:szCs w:val="28"/>
        </w:rPr>
        <w:t>(3)海报展示资格，由大会提供设计模板并统一印制，于会议现场展出；</w:t>
      </w:r>
    </w:p>
    <w:p w14:paraId="23A7438E" w14:textId="77777777" w:rsidR="001C1F8B" w:rsidRDefault="00000000">
      <w:pPr>
        <w:spacing w:after="120" w:line="340" w:lineRule="auto"/>
        <w:ind w:firstLineChars="200" w:firstLine="560"/>
        <w:rPr>
          <w:sz w:val="28"/>
          <w:szCs w:val="28"/>
        </w:rPr>
      </w:pPr>
      <w:r>
        <w:rPr>
          <w:rFonts w:hint="eastAsia"/>
          <w:sz w:val="28"/>
          <w:szCs w:val="28"/>
        </w:rPr>
        <w:t>(4)纪事纳入大事记官网案例库长期在线展示，并通过合作媒体宣传推广；</w:t>
      </w:r>
    </w:p>
    <w:p w14:paraId="62D75F19" w14:textId="77777777" w:rsidR="001C1F8B" w:rsidRDefault="00000000">
      <w:pPr>
        <w:spacing w:after="120" w:line="340" w:lineRule="auto"/>
        <w:ind w:firstLineChars="200" w:firstLine="560"/>
        <w:rPr>
          <w:sz w:val="28"/>
          <w:szCs w:val="28"/>
        </w:rPr>
      </w:pPr>
      <w:r>
        <w:rPr>
          <w:rFonts w:hint="eastAsia"/>
          <w:sz w:val="28"/>
          <w:szCs w:val="28"/>
        </w:rPr>
        <w:t>(5)具有代表性的纪事将作为重点案例在官网专题推介，由北京大学研究团队开展跟踪研究，相关实践经验可纳入北京大学民政部政策理论研究基地政策研究成果。</w:t>
      </w:r>
    </w:p>
    <w:p w14:paraId="7B682AFA" w14:textId="77777777" w:rsidR="001C1F8B" w:rsidRDefault="00000000">
      <w:pPr>
        <w:spacing w:after="120" w:line="340" w:lineRule="auto"/>
        <w:ind w:firstLineChars="200" w:firstLine="571"/>
        <w:rPr>
          <w:sz w:val="28"/>
          <w:szCs w:val="28"/>
        </w:rPr>
      </w:pPr>
      <w:r>
        <w:rPr>
          <w:rFonts w:hint="eastAsia"/>
          <w:b/>
          <w:bCs/>
          <w:sz w:val="28"/>
          <w:szCs w:val="28"/>
        </w:rPr>
        <w:t>5、征集邮箱：sdjs2026volunteer@163.com</w:t>
      </w:r>
    </w:p>
    <w:p w14:paraId="6645C469" w14:textId="77777777" w:rsidR="001C1F8B" w:rsidRDefault="001C1F8B">
      <w:pPr>
        <w:spacing w:after="120" w:line="340" w:lineRule="auto"/>
        <w:ind w:firstLineChars="200" w:firstLine="560"/>
        <w:rPr>
          <w:sz w:val="28"/>
          <w:szCs w:val="28"/>
        </w:rPr>
      </w:pPr>
    </w:p>
    <w:p w14:paraId="1D8CD945" w14:textId="77777777" w:rsidR="001C1F8B" w:rsidRDefault="001C1F8B">
      <w:pPr>
        <w:spacing w:after="120" w:line="340" w:lineRule="auto"/>
        <w:ind w:firstLineChars="200" w:firstLine="560"/>
        <w:rPr>
          <w:sz w:val="28"/>
          <w:szCs w:val="28"/>
        </w:rPr>
      </w:pPr>
    </w:p>
    <w:p w14:paraId="3F77FFD6" w14:textId="77777777" w:rsidR="001C1F8B" w:rsidRDefault="001C1F8B">
      <w:pPr>
        <w:spacing w:after="120" w:line="340" w:lineRule="auto"/>
        <w:ind w:firstLineChars="200" w:firstLine="560"/>
        <w:rPr>
          <w:sz w:val="28"/>
          <w:szCs w:val="28"/>
        </w:rPr>
      </w:pPr>
    </w:p>
    <w:p w14:paraId="799E916D" w14:textId="77777777" w:rsidR="001C1F8B" w:rsidRDefault="001C1F8B">
      <w:pPr>
        <w:spacing w:after="120" w:line="340" w:lineRule="auto"/>
        <w:ind w:firstLineChars="200" w:firstLine="560"/>
        <w:rPr>
          <w:sz w:val="28"/>
          <w:szCs w:val="28"/>
        </w:rPr>
      </w:pPr>
    </w:p>
    <w:p w14:paraId="533DF6E3" w14:textId="77777777" w:rsidR="001C1F8B" w:rsidRDefault="001C1F8B">
      <w:pPr>
        <w:spacing w:after="120" w:line="340" w:lineRule="auto"/>
        <w:ind w:firstLineChars="200" w:firstLine="560"/>
        <w:rPr>
          <w:sz w:val="28"/>
          <w:szCs w:val="28"/>
        </w:rPr>
      </w:pPr>
    </w:p>
    <w:p w14:paraId="0B3538B6" w14:textId="77777777" w:rsidR="001C1F8B" w:rsidRDefault="001C1F8B">
      <w:pPr>
        <w:spacing w:after="120" w:line="340" w:lineRule="auto"/>
        <w:ind w:firstLineChars="200" w:firstLine="560"/>
        <w:rPr>
          <w:sz w:val="28"/>
          <w:szCs w:val="28"/>
        </w:rPr>
      </w:pPr>
    </w:p>
    <w:p w14:paraId="13CD5438" w14:textId="77777777" w:rsidR="001C1F8B" w:rsidRDefault="001C1F8B">
      <w:pPr>
        <w:spacing w:after="120" w:line="340" w:lineRule="auto"/>
        <w:ind w:firstLineChars="200" w:firstLine="560"/>
        <w:rPr>
          <w:sz w:val="28"/>
          <w:szCs w:val="28"/>
        </w:rPr>
      </w:pPr>
    </w:p>
    <w:p w14:paraId="4724A15D" w14:textId="77777777" w:rsidR="001C1F8B" w:rsidRDefault="001C1F8B">
      <w:pPr>
        <w:spacing w:after="120" w:line="340" w:lineRule="auto"/>
        <w:ind w:firstLineChars="200" w:firstLine="560"/>
        <w:rPr>
          <w:sz w:val="28"/>
          <w:szCs w:val="28"/>
        </w:rPr>
      </w:pPr>
    </w:p>
    <w:p w14:paraId="634F4F64" w14:textId="77777777" w:rsidR="001C1F8B" w:rsidRDefault="001C1F8B">
      <w:pPr>
        <w:spacing w:after="120" w:line="340" w:lineRule="auto"/>
        <w:ind w:firstLineChars="200" w:firstLine="560"/>
        <w:rPr>
          <w:sz w:val="28"/>
          <w:szCs w:val="28"/>
        </w:rPr>
      </w:pPr>
    </w:p>
    <w:p w14:paraId="74A58AAA" w14:textId="77777777" w:rsidR="001C1F8B" w:rsidRDefault="001C1F8B">
      <w:pPr>
        <w:spacing w:after="120" w:line="340" w:lineRule="auto"/>
        <w:ind w:firstLineChars="200" w:firstLine="560"/>
        <w:rPr>
          <w:sz w:val="28"/>
          <w:szCs w:val="28"/>
        </w:rPr>
      </w:pPr>
    </w:p>
    <w:p w14:paraId="0DC585B6" w14:textId="77777777" w:rsidR="001C1F8B" w:rsidRDefault="00000000">
      <w:pPr>
        <w:spacing w:after="120" w:line="340" w:lineRule="auto"/>
        <w:rPr>
          <w:rFonts w:ascii="黑体" w:eastAsia="黑体" w:hAnsi="黑体" w:cs="黑体"/>
          <w:b/>
          <w:bCs/>
          <w:sz w:val="28"/>
          <w:szCs w:val="28"/>
        </w:rPr>
      </w:pPr>
      <w:r>
        <w:rPr>
          <w:rFonts w:ascii="黑体" w:eastAsia="黑体" w:hAnsi="黑体" w:cs="黑体" w:hint="eastAsia"/>
          <w:b/>
          <w:bCs/>
          <w:sz w:val="28"/>
          <w:szCs w:val="28"/>
        </w:rPr>
        <w:lastRenderedPageBreak/>
        <w:t>附件4</w:t>
      </w:r>
    </w:p>
    <w:p w14:paraId="6DA74472" w14:textId="77777777" w:rsidR="001C1F8B" w:rsidRDefault="00000000">
      <w:pPr>
        <w:spacing w:after="120" w:line="340" w:lineRule="auto"/>
        <w:jc w:val="center"/>
        <w:rPr>
          <w:rFonts w:ascii="方正公文小标宋" w:eastAsia="方正公文小标宋" w:hAnsi="方正公文小标宋" w:cs="方正公文小标宋"/>
          <w:sz w:val="36"/>
          <w:szCs w:val="36"/>
        </w:rPr>
      </w:pPr>
      <w:r>
        <w:rPr>
          <w:rFonts w:ascii="方正公文小标宋" w:eastAsia="方正公文小标宋" w:hAnsi="方正公文小标宋" w:cs="方正公文小标宋" w:hint="eastAsia"/>
          <w:sz w:val="36"/>
          <w:szCs w:val="36"/>
        </w:rPr>
        <w:t>参会回执</w:t>
      </w:r>
    </w:p>
    <w:tbl>
      <w:tblPr>
        <w:tblStyle w:val="af"/>
        <w:tblW w:w="8810" w:type="dxa"/>
        <w:tblLayout w:type="fixed"/>
        <w:tblLook w:val="04A0" w:firstRow="1" w:lastRow="0" w:firstColumn="1" w:lastColumn="0" w:noHBand="0" w:noVBand="1"/>
      </w:tblPr>
      <w:tblGrid>
        <w:gridCol w:w="1247"/>
        <w:gridCol w:w="2059"/>
        <w:gridCol w:w="924"/>
        <w:gridCol w:w="990"/>
        <w:gridCol w:w="1320"/>
        <w:gridCol w:w="2270"/>
      </w:tblGrid>
      <w:tr w:rsidR="001C1F8B" w14:paraId="11A8D02F" w14:textId="77777777">
        <w:trPr>
          <w:trHeight w:val="1416"/>
        </w:trPr>
        <w:tc>
          <w:tcPr>
            <w:tcW w:w="1247" w:type="dxa"/>
            <w:vAlign w:val="center"/>
          </w:tcPr>
          <w:p w14:paraId="44F9C57F" w14:textId="77777777" w:rsidR="001C1F8B" w:rsidRDefault="00000000">
            <w:pPr>
              <w:jc w:val="center"/>
              <w:rPr>
                <w:rFonts w:asciiTheme="minorEastAsia" w:hAnsiTheme="minorEastAsia" w:cstheme="minorEastAsia"/>
                <w:b/>
                <w:bCs/>
                <w:szCs w:val="21"/>
              </w:rPr>
            </w:pPr>
            <w:r>
              <w:rPr>
                <w:rFonts w:asciiTheme="minorEastAsia" w:hAnsiTheme="minorEastAsia" w:cstheme="minorEastAsia" w:hint="eastAsia"/>
                <w:b/>
                <w:bCs/>
                <w:szCs w:val="21"/>
              </w:rPr>
              <w:t>姓名</w:t>
            </w:r>
          </w:p>
        </w:tc>
        <w:tc>
          <w:tcPr>
            <w:tcW w:w="2059" w:type="dxa"/>
            <w:vAlign w:val="center"/>
          </w:tcPr>
          <w:p w14:paraId="3D1A6B2F" w14:textId="77777777" w:rsidR="001C1F8B" w:rsidRDefault="001C1F8B">
            <w:pPr>
              <w:jc w:val="center"/>
              <w:rPr>
                <w:rFonts w:asciiTheme="minorEastAsia" w:eastAsiaTheme="minorEastAsia" w:hAnsiTheme="minorEastAsia" w:cstheme="minorEastAsia"/>
                <w:b/>
                <w:bCs/>
                <w:szCs w:val="21"/>
              </w:rPr>
            </w:pPr>
          </w:p>
        </w:tc>
        <w:tc>
          <w:tcPr>
            <w:tcW w:w="924" w:type="dxa"/>
            <w:vAlign w:val="center"/>
          </w:tcPr>
          <w:p w14:paraId="398EBFF1" w14:textId="77777777" w:rsidR="001C1F8B" w:rsidRDefault="00000000">
            <w:pPr>
              <w:jc w:val="center"/>
              <w:rPr>
                <w:rFonts w:asciiTheme="minorEastAsia" w:hAnsiTheme="minorEastAsia" w:cstheme="minorEastAsia"/>
                <w:b/>
                <w:bCs/>
                <w:szCs w:val="21"/>
              </w:rPr>
            </w:pPr>
            <w:r>
              <w:rPr>
                <w:rFonts w:asciiTheme="minorEastAsia" w:hAnsiTheme="minorEastAsia" w:cstheme="minorEastAsia" w:hint="eastAsia"/>
                <w:b/>
                <w:bCs/>
                <w:szCs w:val="21"/>
              </w:rPr>
              <w:t>性别</w:t>
            </w:r>
          </w:p>
        </w:tc>
        <w:tc>
          <w:tcPr>
            <w:tcW w:w="990" w:type="dxa"/>
            <w:vAlign w:val="center"/>
          </w:tcPr>
          <w:p w14:paraId="34666089" w14:textId="77777777" w:rsidR="001C1F8B" w:rsidRDefault="001C1F8B">
            <w:pPr>
              <w:jc w:val="center"/>
              <w:rPr>
                <w:rFonts w:asciiTheme="minorEastAsia" w:eastAsiaTheme="minorEastAsia" w:hAnsiTheme="minorEastAsia" w:cstheme="minorEastAsia"/>
                <w:b/>
                <w:bCs/>
                <w:szCs w:val="21"/>
              </w:rPr>
            </w:pPr>
          </w:p>
        </w:tc>
        <w:tc>
          <w:tcPr>
            <w:tcW w:w="1320" w:type="dxa"/>
            <w:vAlign w:val="center"/>
          </w:tcPr>
          <w:p w14:paraId="56923565" w14:textId="77777777" w:rsidR="001C1F8B" w:rsidRDefault="00000000">
            <w:pPr>
              <w:jc w:val="center"/>
              <w:rPr>
                <w:rFonts w:asciiTheme="minorEastAsia" w:hAnsiTheme="minorEastAsia" w:cstheme="minorEastAsia"/>
                <w:b/>
                <w:bCs/>
                <w:szCs w:val="21"/>
              </w:rPr>
            </w:pPr>
            <w:r>
              <w:rPr>
                <w:rFonts w:asciiTheme="minorEastAsia" w:hAnsiTheme="minorEastAsia" w:cstheme="minorEastAsia" w:hint="eastAsia"/>
                <w:b/>
                <w:bCs/>
                <w:szCs w:val="21"/>
              </w:rPr>
              <w:t>联系电话</w:t>
            </w:r>
          </w:p>
        </w:tc>
        <w:tc>
          <w:tcPr>
            <w:tcW w:w="2270" w:type="dxa"/>
            <w:vAlign w:val="center"/>
          </w:tcPr>
          <w:p w14:paraId="4217446D" w14:textId="77777777" w:rsidR="001C1F8B" w:rsidRDefault="001C1F8B">
            <w:pPr>
              <w:jc w:val="center"/>
              <w:rPr>
                <w:rFonts w:asciiTheme="minorEastAsia" w:eastAsiaTheme="minorEastAsia" w:hAnsiTheme="minorEastAsia" w:cstheme="minorEastAsia"/>
                <w:b/>
                <w:bCs/>
                <w:szCs w:val="21"/>
              </w:rPr>
            </w:pPr>
          </w:p>
        </w:tc>
      </w:tr>
      <w:tr w:rsidR="001C1F8B" w14:paraId="153398BD" w14:textId="77777777">
        <w:trPr>
          <w:trHeight w:val="1680"/>
        </w:trPr>
        <w:tc>
          <w:tcPr>
            <w:tcW w:w="1247" w:type="dxa"/>
            <w:vAlign w:val="center"/>
          </w:tcPr>
          <w:p w14:paraId="14475299" w14:textId="77777777" w:rsidR="001C1F8B" w:rsidRDefault="00000000">
            <w:pPr>
              <w:jc w:val="center"/>
              <w:rPr>
                <w:rFonts w:asciiTheme="minorEastAsia" w:hAnsiTheme="minorEastAsia" w:cstheme="minorEastAsia"/>
                <w:b/>
                <w:bCs/>
                <w:szCs w:val="21"/>
              </w:rPr>
            </w:pPr>
            <w:r>
              <w:rPr>
                <w:rFonts w:asciiTheme="minorEastAsia" w:hAnsiTheme="minorEastAsia" w:cstheme="minorEastAsia" w:hint="eastAsia"/>
                <w:b/>
                <w:bCs/>
                <w:szCs w:val="21"/>
              </w:rPr>
              <w:t>工作单位</w:t>
            </w:r>
          </w:p>
        </w:tc>
        <w:tc>
          <w:tcPr>
            <w:tcW w:w="3973" w:type="dxa"/>
            <w:gridSpan w:val="3"/>
            <w:vAlign w:val="center"/>
          </w:tcPr>
          <w:p w14:paraId="0F3881EA" w14:textId="77777777" w:rsidR="001C1F8B" w:rsidRDefault="001C1F8B">
            <w:pPr>
              <w:jc w:val="center"/>
              <w:rPr>
                <w:rFonts w:asciiTheme="minorEastAsia" w:eastAsiaTheme="minorEastAsia" w:hAnsiTheme="minorEastAsia" w:cstheme="minorEastAsia"/>
                <w:b/>
                <w:bCs/>
                <w:szCs w:val="21"/>
              </w:rPr>
            </w:pPr>
          </w:p>
        </w:tc>
        <w:tc>
          <w:tcPr>
            <w:tcW w:w="1320" w:type="dxa"/>
            <w:vAlign w:val="center"/>
          </w:tcPr>
          <w:p w14:paraId="05DCA8AE" w14:textId="77777777" w:rsidR="001C1F8B" w:rsidRDefault="00000000">
            <w:pPr>
              <w:jc w:val="center"/>
              <w:rPr>
                <w:rFonts w:asciiTheme="minorEastAsia" w:hAnsiTheme="minorEastAsia" w:cstheme="minorEastAsia"/>
                <w:b/>
                <w:bCs/>
                <w:szCs w:val="21"/>
              </w:rPr>
            </w:pPr>
            <w:r>
              <w:rPr>
                <w:rFonts w:asciiTheme="minorEastAsia" w:hAnsiTheme="minorEastAsia" w:cstheme="minorEastAsia" w:hint="eastAsia"/>
                <w:b/>
                <w:bCs/>
                <w:szCs w:val="21"/>
              </w:rPr>
              <w:t>职务</w:t>
            </w:r>
            <w:r>
              <w:rPr>
                <w:rFonts w:asciiTheme="minorEastAsia" w:hAnsiTheme="minorEastAsia" w:cstheme="minorEastAsia" w:hint="eastAsia"/>
                <w:b/>
                <w:bCs/>
                <w:szCs w:val="21"/>
              </w:rPr>
              <w:t>/</w:t>
            </w:r>
            <w:r>
              <w:rPr>
                <w:rFonts w:asciiTheme="minorEastAsia" w:hAnsiTheme="minorEastAsia" w:cstheme="minorEastAsia" w:hint="eastAsia"/>
                <w:b/>
                <w:bCs/>
                <w:szCs w:val="21"/>
              </w:rPr>
              <w:t>职称</w:t>
            </w:r>
          </w:p>
        </w:tc>
        <w:tc>
          <w:tcPr>
            <w:tcW w:w="2270" w:type="dxa"/>
            <w:vAlign w:val="center"/>
          </w:tcPr>
          <w:p w14:paraId="7D3FD74D" w14:textId="77777777" w:rsidR="001C1F8B" w:rsidRDefault="001C1F8B">
            <w:pPr>
              <w:jc w:val="center"/>
              <w:rPr>
                <w:rFonts w:asciiTheme="minorEastAsia" w:eastAsiaTheme="minorEastAsia" w:hAnsiTheme="minorEastAsia" w:cstheme="minorEastAsia"/>
                <w:b/>
                <w:bCs/>
                <w:szCs w:val="21"/>
              </w:rPr>
            </w:pPr>
          </w:p>
        </w:tc>
      </w:tr>
      <w:tr w:rsidR="001C1F8B" w14:paraId="0AE3D6C1" w14:textId="77777777">
        <w:trPr>
          <w:trHeight w:val="2283"/>
        </w:trPr>
        <w:tc>
          <w:tcPr>
            <w:tcW w:w="1247" w:type="dxa"/>
            <w:vAlign w:val="center"/>
          </w:tcPr>
          <w:p w14:paraId="7777568F" w14:textId="77777777" w:rsidR="001C1F8B" w:rsidRDefault="00000000">
            <w:pPr>
              <w:spacing w:line="360" w:lineRule="auto"/>
              <w:jc w:val="center"/>
              <w:rPr>
                <w:rFonts w:asciiTheme="minorEastAsia" w:hAnsiTheme="minorEastAsia" w:cstheme="minorEastAsia"/>
                <w:b/>
                <w:bCs/>
                <w:szCs w:val="21"/>
              </w:rPr>
            </w:pPr>
            <w:r>
              <w:rPr>
                <w:rFonts w:asciiTheme="minorEastAsia" w:hAnsiTheme="minorEastAsia" w:cstheme="minorEastAsia" w:hint="eastAsia"/>
                <w:b/>
                <w:bCs/>
                <w:szCs w:val="21"/>
              </w:rPr>
              <w:t>注意事项</w:t>
            </w:r>
          </w:p>
        </w:tc>
        <w:tc>
          <w:tcPr>
            <w:tcW w:w="7563" w:type="dxa"/>
            <w:gridSpan w:val="5"/>
            <w:vAlign w:val="center"/>
          </w:tcPr>
          <w:p w14:paraId="3840AC3A" w14:textId="77777777" w:rsidR="001C1F8B" w:rsidRDefault="00000000">
            <w:pPr>
              <w:widowControl/>
              <w:numPr>
                <w:ilvl w:val="255"/>
                <w:numId w:val="0"/>
              </w:numPr>
              <w:spacing w:line="360" w:lineRule="auto"/>
              <w:jc w:val="left"/>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hint="eastAsia"/>
                <w:szCs w:val="21"/>
              </w:rPr>
              <w:t>会议期间午餐由大会统一安排。</w:t>
            </w:r>
          </w:p>
          <w:p w14:paraId="241C05B6" w14:textId="77777777" w:rsidR="001C1F8B" w:rsidRDefault="00000000">
            <w:pPr>
              <w:widowControl/>
              <w:numPr>
                <w:ilvl w:val="255"/>
                <w:numId w:val="0"/>
              </w:numPr>
              <w:spacing w:line="360" w:lineRule="auto"/>
              <w:jc w:val="left"/>
              <w:rPr>
                <w:rFonts w:asciiTheme="minorEastAsia" w:hAnsiTheme="minorEastAsia" w:cstheme="minorEastAsia"/>
                <w:b/>
                <w:bCs/>
                <w:szCs w:val="21"/>
              </w:rPr>
            </w:pPr>
            <w:r>
              <w:rPr>
                <w:rFonts w:asciiTheme="minorEastAsia" w:hAnsiTheme="minorEastAsia" w:cstheme="minorEastAsia" w:hint="eastAsia"/>
                <w:szCs w:val="21"/>
              </w:rPr>
              <w:t>2.</w:t>
            </w:r>
            <w:r>
              <w:rPr>
                <w:rFonts w:asciiTheme="minorEastAsia" w:hAnsiTheme="minorEastAsia" w:cstheme="minorEastAsia" w:hint="eastAsia"/>
                <w:szCs w:val="21"/>
              </w:rPr>
              <w:t>请将填写好的“参会回执”发送至</w:t>
            </w:r>
            <w:hyperlink r:id="rId9" w:history="1">
              <w:r w:rsidR="001C1F8B">
                <w:rPr>
                  <w:rFonts w:ascii="Times New Roman" w:eastAsia="汉仪雪君体简" w:hAnsi="Times New Roman" w:cs="Times New Roman"/>
                  <w:szCs w:val="21"/>
                </w:rPr>
                <w:t>gy</w:t>
              </w:r>
              <w:r w:rsidR="001C1F8B">
                <w:rPr>
                  <w:rStyle w:val="af2"/>
                  <w:rFonts w:ascii="Times New Roman" w:eastAsia="汉仪雪君体简" w:hAnsi="Times New Roman" w:cs="Times New Roman"/>
                  <w:color w:val="auto"/>
                  <w:szCs w:val="21"/>
                </w:rPr>
                <w:t>@cagg.org.cn</w:t>
              </w:r>
            </w:hyperlink>
          </w:p>
          <w:p w14:paraId="6213EC62" w14:textId="77777777" w:rsidR="001C1F8B" w:rsidRDefault="00000000">
            <w:pPr>
              <w:widowControl/>
              <w:numPr>
                <w:ilvl w:val="255"/>
                <w:numId w:val="0"/>
              </w:numPr>
              <w:spacing w:line="360" w:lineRule="auto"/>
              <w:jc w:val="left"/>
              <w:rPr>
                <w:rFonts w:asciiTheme="minorEastAsia" w:hAnsiTheme="minorEastAsia" w:cstheme="minorEastAsia"/>
                <w:szCs w:val="21"/>
              </w:rPr>
            </w:pPr>
            <w:r>
              <w:rPr>
                <w:rFonts w:asciiTheme="minorEastAsia" w:hAnsiTheme="minorEastAsia" w:cstheme="minorEastAsia" w:hint="eastAsia"/>
                <w:szCs w:val="21"/>
              </w:rPr>
              <w:t>3.</w:t>
            </w:r>
            <w:r>
              <w:rPr>
                <w:rFonts w:asciiTheme="minorEastAsia" w:hAnsiTheme="minorEastAsia" w:cstheme="minorEastAsia" w:hint="eastAsia"/>
                <w:szCs w:val="21"/>
              </w:rPr>
              <w:t>住宿订房自理，如有住宿订房需求请于</w:t>
            </w:r>
            <w:r>
              <w:rPr>
                <w:rFonts w:asciiTheme="minorEastAsia" w:hAnsiTheme="minorEastAsia" w:cstheme="minorEastAsia" w:hint="eastAsia"/>
                <w:szCs w:val="21"/>
              </w:rPr>
              <w:t>11</w:t>
            </w:r>
            <w:r>
              <w:rPr>
                <w:rFonts w:asciiTheme="minorEastAsia" w:hAnsiTheme="minorEastAsia" w:cstheme="minorEastAsia" w:hint="eastAsia"/>
                <w:szCs w:val="21"/>
              </w:rPr>
              <w:t>月</w:t>
            </w:r>
            <w:r>
              <w:rPr>
                <w:rFonts w:asciiTheme="minorEastAsia" w:hAnsiTheme="minorEastAsia" w:cstheme="minorEastAsia" w:hint="eastAsia"/>
                <w:szCs w:val="21"/>
              </w:rPr>
              <w:t>12</w:t>
            </w:r>
            <w:r>
              <w:rPr>
                <w:rFonts w:asciiTheme="minorEastAsia" w:hAnsiTheme="minorEastAsia" w:cstheme="minorEastAsia" w:hint="eastAsia"/>
                <w:szCs w:val="21"/>
              </w:rPr>
              <w:t>日（下周四）中午</w:t>
            </w:r>
            <w:r>
              <w:rPr>
                <w:rFonts w:asciiTheme="minorEastAsia" w:hAnsiTheme="minorEastAsia" w:cstheme="minorEastAsia" w:hint="eastAsia"/>
                <w:szCs w:val="21"/>
              </w:rPr>
              <w:t>12:00</w:t>
            </w:r>
            <w:r>
              <w:rPr>
                <w:rFonts w:asciiTheme="minorEastAsia" w:hAnsiTheme="minorEastAsia" w:cstheme="minorEastAsia" w:hint="eastAsia"/>
                <w:szCs w:val="21"/>
              </w:rPr>
              <w:t>前填写以下链接：</w:t>
            </w:r>
            <w:r>
              <w:rPr>
                <w:rFonts w:asciiTheme="minorEastAsia" w:hAnsiTheme="minorEastAsia" w:cstheme="minorEastAsia" w:hint="eastAsia"/>
                <w:szCs w:val="21"/>
              </w:rPr>
              <w:t>https://v.wjx.cn/vm/mpUidPJ.aspx</w:t>
            </w:r>
          </w:p>
          <w:p w14:paraId="31606091" w14:textId="77777777" w:rsidR="001C1F8B" w:rsidRDefault="00000000">
            <w:pPr>
              <w:widowControl/>
              <w:numPr>
                <w:ilvl w:val="255"/>
                <w:numId w:val="0"/>
              </w:numPr>
              <w:spacing w:line="360" w:lineRule="auto"/>
              <w:jc w:val="left"/>
              <w:rPr>
                <w:rFonts w:asciiTheme="minorEastAsia" w:hAnsiTheme="minorEastAsia" w:cstheme="minorEastAsia"/>
                <w:szCs w:val="21"/>
              </w:rPr>
            </w:pPr>
            <w:r>
              <w:rPr>
                <w:rFonts w:asciiTheme="minorEastAsia" w:hAnsiTheme="minorEastAsia" w:cstheme="minorEastAsia" w:hint="eastAsia"/>
                <w:szCs w:val="21"/>
              </w:rPr>
              <w:t>4.</w:t>
            </w:r>
            <w:r>
              <w:rPr>
                <w:rFonts w:asciiTheme="minorEastAsia" w:hAnsiTheme="minorEastAsia" w:cstheme="minorEastAsia" w:hint="eastAsia"/>
                <w:szCs w:val="21"/>
              </w:rPr>
              <w:t>协议酒店信息及房型价格参考如下：</w:t>
            </w:r>
          </w:p>
          <w:p w14:paraId="596562E8" w14:textId="77777777" w:rsidR="001C1F8B" w:rsidRDefault="00000000">
            <w:pPr>
              <w:widowControl/>
              <w:numPr>
                <w:ilvl w:val="255"/>
                <w:numId w:val="0"/>
              </w:numPr>
              <w:spacing w:line="360" w:lineRule="auto"/>
              <w:jc w:val="left"/>
              <w:rPr>
                <w:rFonts w:asciiTheme="minorEastAsia" w:hAnsiTheme="minorEastAsia" w:cstheme="minorEastAsia"/>
                <w:szCs w:val="21"/>
              </w:rPr>
            </w:pPr>
            <w:r>
              <w:rPr>
                <w:rFonts w:asciiTheme="minorEastAsia" w:hAnsiTheme="minorEastAsia" w:cstheme="minorEastAsia" w:hint="eastAsia"/>
                <w:szCs w:val="21"/>
              </w:rPr>
              <w:t>北京大学中关新园酒店：</w:t>
            </w:r>
          </w:p>
          <w:p w14:paraId="21903C05" w14:textId="77777777" w:rsidR="001C1F8B" w:rsidRDefault="00000000">
            <w:pPr>
              <w:widowControl/>
              <w:numPr>
                <w:ilvl w:val="255"/>
                <w:numId w:val="0"/>
              </w:numPr>
              <w:spacing w:line="360" w:lineRule="auto"/>
              <w:jc w:val="left"/>
              <w:rPr>
                <w:rFonts w:asciiTheme="minorEastAsia" w:hAnsiTheme="minorEastAsia" w:cstheme="minorEastAsia"/>
                <w:szCs w:val="21"/>
              </w:rPr>
            </w:pPr>
            <w:r>
              <w:rPr>
                <w:rFonts w:asciiTheme="minorEastAsia" w:hAnsiTheme="minorEastAsia" w:cstheme="minorEastAsia" w:hint="eastAsia"/>
                <w:szCs w:val="21"/>
              </w:rPr>
              <w:t>标准间：</w:t>
            </w:r>
            <w:r>
              <w:rPr>
                <w:rFonts w:asciiTheme="minorEastAsia" w:hAnsiTheme="minorEastAsia" w:cstheme="minorEastAsia" w:hint="eastAsia"/>
                <w:szCs w:val="21"/>
              </w:rPr>
              <w:t>9</w:t>
            </w:r>
            <w:r>
              <w:rPr>
                <w:rFonts w:asciiTheme="minorEastAsia" w:hAnsiTheme="minorEastAsia" w:cstheme="minorEastAsia" w:hint="eastAsia"/>
                <w:szCs w:val="21"/>
              </w:rPr>
              <w:t>号楼</w:t>
            </w:r>
            <w:r>
              <w:rPr>
                <w:rFonts w:asciiTheme="minorEastAsia" w:hAnsiTheme="minorEastAsia" w:cstheme="minorEastAsia" w:hint="eastAsia"/>
                <w:szCs w:val="21"/>
              </w:rPr>
              <w:t xml:space="preserve"> </w:t>
            </w:r>
            <w:r>
              <w:rPr>
                <w:rFonts w:asciiTheme="minorEastAsia" w:hAnsiTheme="minorEastAsia" w:cstheme="minorEastAsia" w:hint="eastAsia"/>
                <w:szCs w:val="21"/>
              </w:rPr>
              <w:t>协议价格</w:t>
            </w:r>
            <w:r>
              <w:rPr>
                <w:rFonts w:asciiTheme="minorEastAsia" w:hAnsiTheme="minorEastAsia" w:cstheme="minorEastAsia" w:hint="eastAsia"/>
                <w:szCs w:val="21"/>
              </w:rPr>
              <w:t>558</w:t>
            </w:r>
            <w:r>
              <w:rPr>
                <w:rFonts w:asciiTheme="minorEastAsia" w:hAnsiTheme="minorEastAsia" w:cstheme="minorEastAsia" w:hint="eastAsia"/>
                <w:szCs w:val="21"/>
              </w:rPr>
              <w:t>；</w:t>
            </w:r>
            <w:r>
              <w:rPr>
                <w:rFonts w:asciiTheme="minorEastAsia" w:hAnsiTheme="minorEastAsia" w:cstheme="minorEastAsia" w:hint="eastAsia"/>
                <w:szCs w:val="21"/>
              </w:rPr>
              <w:t>1</w:t>
            </w:r>
            <w:r>
              <w:rPr>
                <w:rFonts w:asciiTheme="minorEastAsia" w:hAnsiTheme="minorEastAsia" w:cstheme="minorEastAsia" w:hint="eastAsia"/>
                <w:szCs w:val="21"/>
              </w:rPr>
              <w:t>号楼</w:t>
            </w:r>
            <w:r>
              <w:rPr>
                <w:rFonts w:asciiTheme="minorEastAsia" w:hAnsiTheme="minorEastAsia" w:cstheme="minorEastAsia" w:hint="eastAsia"/>
                <w:szCs w:val="21"/>
              </w:rPr>
              <w:t xml:space="preserve"> </w:t>
            </w:r>
            <w:r>
              <w:rPr>
                <w:rFonts w:asciiTheme="minorEastAsia" w:hAnsiTheme="minorEastAsia" w:cstheme="minorEastAsia" w:hint="eastAsia"/>
                <w:szCs w:val="21"/>
              </w:rPr>
              <w:t>协议价格</w:t>
            </w:r>
            <w:r>
              <w:rPr>
                <w:rFonts w:asciiTheme="minorEastAsia" w:hAnsiTheme="minorEastAsia" w:cstheme="minorEastAsia" w:hint="eastAsia"/>
                <w:szCs w:val="21"/>
              </w:rPr>
              <w:t>658</w:t>
            </w:r>
          </w:p>
          <w:p w14:paraId="355B4836" w14:textId="77777777" w:rsidR="001C1F8B" w:rsidRDefault="00000000">
            <w:pPr>
              <w:widowControl/>
              <w:numPr>
                <w:ilvl w:val="255"/>
                <w:numId w:val="0"/>
              </w:numPr>
              <w:spacing w:line="360" w:lineRule="auto"/>
              <w:jc w:val="left"/>
              <w:rPr>
                <w:rFonts w:asciiTheme="minorEastAsia" w:hAnsiTheme="minorEastAsia" w:cstheme="minorEastAsia"/>
                <w:szCs w:val="21"/>
              </w:rPr>
            </w:pPr>
            <w:r>
              <w:rPr>
                <w:rFonts w:asciiTheme="minorEastAsia" w:hAnsiTheme="minorEastAsia" w:cstheme="minorEastAsia" w:hint="eastAsia"/>
                <w:szCs w:val="21"/>
              </w:rPr>
              <w:t>大床房：</w:t>
            </w:r>
            <w:r>
              <w:rPr>
                <w:rFonts w:asciiTheme="minorEastAsia" w:hAnsiTheme="minorEastAsia" w:cstheme="minorEastAsia" w:hint="eastAsia"/>
                <w:szCs w:val="21"/>
              </w:rPr>
              <w:t>1</w:t>
            </w:r>
            <w:r>
              <w:rPr>
                <w:rFonts w:asciiTheme="minorEastAsia" w:hAnsiTheme="minorEastAsia" w:cstheme="minorEastAsia" w:hint="eastAsia"/>
                <w:szCs w:val="21"/>
              </w:rPr>
              <w:t>号楼</w:t>
            </w:r>
            <w:r>
              <w:rPr>
                <w:rFonts w:asciiTheme="minorEastAsia" w:hAnsiTheme="minorEastAsia" w:cstheme="minorEastAsia" w:hint="eastAsia"/>
                <w:szCs w:val="21"/>
              </w:rPr>
              <w:t xml:space="preserve"> </w:t>
            </w:r>
            <w:r>
              <w:rPr>
                <w:rFonts w:asciiTheme="minorEastAsia" w:hAnsiTheme="minorEastAsia" w:cstheme="minorEastAsia" w:hint="eastAsia"/>
                <w:szCs w:val="21"/>
              </w:rPr>
              <w:t>协议价格</w:t>
            </w:r>
            <w:r>
              <w:rPr>
                <w:rFonts w:asciiTheme="minorEastAsia" w:hAnsiTheme="minorEastAsia" w:cstheme="minorEastAsia" w:hint="eastAsia"/>
                <w:szCs w:val="21"/>
              </w:rPr>
              <w:t>658</w:t>
            </w:r>
          </w:p>
          <w:p w14:paraId="09EE0288" w14:textId="77777777" w:rsidR="001C1F8B" w:rsidRDefault="00000000">
            <w:pPr>
              <w:widowControl/>
              <w:numPr>
                <w:ilvl w:val="255"/>
                <w:numId w:val="0"/>
              </w:numPr>
              <w:spacing w:line="360" w:lineRule="auto"/>
              <w:jc w:val="left"/>
              <w:rPr>
                <w:rFonts w:asciiTheme="minorEastAsia" w:hAnsiTheme="minorEastAsia" w:cstheme="minorEastAsia"/>
                <w:b/>
                <w:bCs/>
                <w:szCs w:val="21"/>
              </w:rPr>
            </w:pPr>
            <w:r>
              <w:rPr>
                <w:rFonts w:ascii="Times New Roman" w:eastAsia="楷体" w:hAnsi="Times New Roman" w:cs="Times New Roman"/>
                <w:b/>
                <w:bCs/>
                <w:sz w:val="21"/>
                <w:szCs w:val="20"/>
              </w:rPr>
              <w:t>（如对住宿事宜有疑问，可邮件或电话联络</w:t>
            </w:r>
            <w:r>
              <w:rPr>
                <w:rFonts w:ascii="Times New Roman" w:eastAsia="楷体" w:hAnsi="Times New Roman" w:cs="Times New Roman"/>
                <w:b/>
                <w:bCs/>
                <w:sz w:val="21"/>
                <w:szCs w:val="20"/>
              </w:rPr>
              <w:t>cau_lpr@163.com / 17667271687</w:t>
            </w:r>
            <w:r>
              <w:rPr>
                <w:rFonts w:ascii="Times New Roman" w:eastAsia="楷体" w:hAnsi="Times New Roman" w:cs="Times New Roman"/>
                <w:b/>
                <w:bCs/>
                <w:sz w:val="21"/>
                <w:szCs w:val="20"/>
              </w:rPr>
              <w:t>）</w:t>
            </w:r>
          </w:p>
        </w:tc>
      </w:tr>
      <w:tr w:rsidR="001C1F8B" w14:paraId="7CD3BB4D" w14:textId="77777777">
        <w:trPr>
          <w:trHeight w:val="4083"/>
        </w:trPr>
        <w:tc>
          <w:tcPr>
            <w:tcW w:w="1247" w:type="dxa"/>
            <w:vAlign w:val="center"/>
          </w:tcPr>
          <w:p w14:paraId="61B25831" w14:textId="77777777" w:rsidR="001C1F8B" w:rsidRDefault="00000000">
            <w:pPr>
              <w:spacing w:line="360" w:lineRule="auto"/>
              <w:jc w:val="center"/>
              <w:rPr>
                <w:rFonts w:asciiTheme="minorEastAsia" w:hAnsiTheme="minorEastAsia" w:cstheme="minorEastAsia"/>
                <w:b/>
                <w:bCs/>
                <w:szCs w:val="21"/>
              </w:rPr>
            </w:pPr>
            <w:r>
              <w:rPr>
                <w:rFonts w:asciiTheme="minorEastAsia" w:hAnsiTheme="minorEastAsia" w:cstheme="minorEastAsia" w:hint="eastAsia"/>
                <w:b/>
                <w:bCs/>
                <w:szCs w:val="21"/>
              </w:rPr>
              <w:t>备注</w:t>
            </w:r>
          </w:p>
        </w:tc>
        <w:tc>
          <w:tcPr>
            <w:tcW w:w="7563" w:type="dxa"/>
            <w:gridSpan w:val="5"/>
            <w:vAlign w:val="center"/>
          </w:tcPr>
          <w:p w14:paraId="11EE44D8" w14:textId="77777777" w:rsidR="001C1F8B" w:rsidRDefault="001C1F8B">
            <w:pPr>
              <w:widowControl/>
              <w:spacing w:line="360" w:lineRule="auto"/>
              <w:jc w:val="left"/>
              <w:rPr>
                <w:rFonts w:asciiTheme="minorEastAsia" w:hAnsiTheme="minorEastAsia" w:cstheme="minorEastAsia"/>
                <w:b/>
                <w:bCs/>
                <w:szCs w:val="21"/>
              </w:rPr>
            </w:pPr>
          </w:p>
        </w:tc>
      </w:tr>
    </w:tbl>
    <w:p w14:paraId="61C578F3" w14:textId="77777777" w:rsidR="001C1F8B" w:rsidRDefault="001C1F8B">
      <w:pPr>
        <w:spacing w:after="120" w:line="340" w:lineRule="auto"/>
        <w:rPr>
          <w:sz w:val="30"/>
          <w:szCs w:val="30"/>
        </w:rPr>
      </w:pPr>
    </w:p>
    <w:sectPr w:rsidR="001C1F8B">
      <w:footerReference w:type="default" r:id="rId10"/>
      <w:pgSz w:w="11906" w:h="16838"/>
      <w:pgMar w:top="1871" w:right="1531" w:bottom="1417" w:left="153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EC251" w14:textId="77777777" w:rsidR="00507FFB" w:rsidRDefault="00507FFB">
      <w:r>
        <w:separator/>
      </w:r>
    </w:p>
  </w:endnote>
  <w:endnote w:type="continuationSeparator" w:id="0">
    <w:p w14:paraId="159E4694" w14:textId="77777777" w:rsidR="00507FFB" w:rsidRDefault="00507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7EFF" w:usb1="C000785B" w:usb2="00000009" w:usb3="00000000" w:csb0="000001FF" w:csb1="00000000"/>
    <w:embedRegular r:id="rId1" w:subsetted="1" w:fontKey="{B78B88D9-F3D5-4047-B40E-E03CFC3DBCE6}"/>
    <w:embedBold r:id="rId2" w:subsetted="1" w:fontKey="{E79165D8-B67A-B648-92A1-2A1AB776BCF4}"/>
  </w:font>
  <w:font w:name="宋体">
    <w:altName w:val="SimSun"/>
    <w:panose1 w:val="02010600030101010101"/>
    <w:charset w:val="86"/>
    <w:family w:val="auto"/>
    <w:pitch w:val="variable"/>
    <w:sig w:usb0="00000203" w:usb1="288F0000" w:usb2="00000016" w:usb3="00000000" w:csb0="00040001" w:csb1="00000000"/>
    <w:embedRegular r:id="rId3" w:subsetted="1" w:fontKey="{24801396-72F5-1E47-B37D-5F186B50FCB4}"/>
    <w:embedBold r:id="rId4" w:subsetted="1" w:fontKey="{64CEB1FA-08BE-B54F-B0DC-383D64951DDA}"/>
  </w:font>
  <w:font w:name="仿宋">
    <w:panose1 w:val="02010609060101010101"/>
    <w:charset w:val="86"/>
    <w:family w:val="modern"/>
    <w:pitch w:val="fixed"/>
    <w:sig w:usb0="800002BF" w:usb1="38CF7CFA" w:usb2="00000016" w:usb3="00000000" w:csb0="00040001" w:csb1="00000000"/>
    <w:embedRegular r:id="rId5" w:subsetted="1" w:fontKey="{4B8641D9-4DDC-A34C-BFF8-ACAAC72F656C}"/>
    <w:embedBold r:id="rId6" w:subsetted="1" w:fontKey="{EAD23961-7BEF-E24D-9656-B8E3650ECA98}"/>
  </w:font>
  <w:font w:name="华文中宋">
    <w:panose1 w:val="02010600040101010101"/>
    <w:charset w:val="86"/>
    <w:family w:val="auto"/>
    <w:pitch w:val="variable"/>
    <w:sig w:usb0="00000287" w:usb1="080F0000" w:usb2="00000010" w:usb3="00000000" w:csb0="0004009F" w:csb1="00000000"/>
    <w:embedBold r:id="rId7" w:subsetted="1" w:fontKey="{94FBFD79-B0A7-7543-9599-DCBDA3E97BF1}"/>
  </w:font>
  <w:font w:name="微软雅黑">
    <w:panose1 w:val="020B0503020204020204"/>
    <w:charset w:val="86"/>
    <w:family w:val="swiss"/>
    <w:pitch w:val="variable"/>
    <w:sig w:usb0="80000287" w:usb1="2ACF3C50" w:usb2="00000016" w:usb3="00000000" w:csb0="0004001F" w:csb1="00000000"/>
    <w:embedRegular r:id="rId8" w:subsetted="1" w:fontKey="{BEFEB5EA-3397-E34B-AD2F-6C18BE9D2E8C}"/>
  </w:font>
  <w:font w:name="黑体">
    <w:altName w:val="SimHei"/>
    <w:panose1 w:val="02010609060101010101"/>
    <w:charset w:val="86"/>
    <w:family w:val="modern"/>
    <w:pitch w:val="fixed"/>
    <w:sig w:usb0="800002BF" w:usb1="38CF7CFA" w:usb2="00000016" w:usb3="00000000" w:csb0="00040001" w:csb1="00000000"/>
    <w:embedBold r:id="rId9" w:subsetted="1" w:fontKey="{B1149BD0-29DC-D34C-BFE8-AE461446B4D5}"/>
  </w:font>
  <w:font w:name="方正公文小标宋">
    <w:panose1 w:val="020B0604020202020204"/>
    <w:charset w:val="86"/>
    <w:family w:val="auto"/>
    <w:pitch w:val="default"/>
    <w:sig w:usb0="A00002BF" w:usb1="38CF7CFA" w:usb2="00000016" w:usb3="00000000" w:csb0="00040001" w:csb1="00000000"/>
  </w:font>
  <w:font w:name="汉仪雪君体简">
    <w:panose1 w:val="020B0604020202020204"/>
    <w:charset w:val="86"/>
    <w:family w:val="auto"/>
    <w:pitch w:val="default"/>
    <w:sig w:usb0="00000001" w:usb1="080E0800" w:usb2="00000002" w:usb3="00000000" w:csb0="00040000" w:csb1="00000000"/>
  </w:font>
  <w:font w:name="楷体">
    <w:panose1 w:val="02010609060101010101"/>
    <w:charset w:val="86"/>
    <w:family w:val="modern"/>
    <w:pitch w:val="fixed"/>
    <w:sig w:usb0="800002BF" w:usb1="38CF7CFA" w:usb2="00000016" w:usb3="00000000" w:csb0="00040001" w:csb1="00000000"/>
    <w:embedBold r:id="rId11" w:subsetted="1" w:fontKey="{FB6AA378-479F-AA45-8021-CA3F639DE898}"/>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C5AA47" w14:textId="77777777" w:rsidR="001C1F8B" w:rsidRDefault="00000000">
    <w:pPr>
      <w:pStyle w:val="a7"/>
    </w:pPr>
    <w:r>
      <w:rPr>
        <w:noProof/>
      </w:rPr>
      <mc:AlternateContent>
        <mc:Choice Requires="wps">
          <w:drawing>
            <wp:anchor distT="0" distB="0" distL="114300" distR="114300" simplePos="0" relativeHeight="251659264" behindDoc="0" locked="0" layoutInCell="1" allowOverlap="1" wp14:anchorId="4BCD28C7" wp14:editId="36E2A22F">
              <wp:simplePos x="0" y="0"/>
              <wp:positionH relativeFrom="margin">
                <wp:posOffset>2743781</wp:posOffset>
              </wp:positionH>
              <wp:positionV relativeFrom="paragraph">
                <wp:posOffset>2716</wp:posOffset>
              </wp:positionV>
              <wp:extent cx="291830" cy="233463"/>
              <wp:effectExtent l="0" t="0" r="635" b="8255"/>
              <wp:wrapNone/>
              <wp:docPr id="1" name="文本框 1"/>
              <wp:cNvGraphicFramePr/>
              <a:graphic xmlns:a="http://schemas.openxmlformats.org/drawingml/2006/main">
                <a:graphicData uri="http://schemas.microsoft.com/office/word/2010/wordprocessingShape">
                  <wps:wsp>
                    <wps:cNvSpPr txBox="1"/>
                    <wps:spPr>
                      <a:xfrm>
                        <a:off x="0" y="0"/>
                        <a:ext cx="291830" cy="233463"/>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873246" w14:textId="77777777" w:rsidR="001C1F8B"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BCD28C7" id="_x0000_t202" coordsize="21600,21600" o:spt="202" path="m,l,21600r21600,l21600,xe">
              <v:stroke joinstyle="miter"/>
              <v:path gradientshapeok="t" o:connecttype="rect"/>
            </v:shapetype>
            <v:shape id="文本框 1" o:spid="_x0000_s1026" type="#_x0000_t202" style="position:absolute;margin-left:216.05pt;margin-top:.2pt;width:23pt;height:1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" filled="f" fillcolor="white [3201]" stroked="f" strokeweight=".5pt">
              <v:textbox inset="0,0,0,0">
                <w:txbxContent>
                  <w:p w14:paraId="36873246" w14:textId="77777777" w:rsidR="001C1F8B"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CE2754" w14:textId="77777777" w:rsidR="00507FFB" w:rsidRDefault="00507FFB">
      <w:r>
        <w:separator/>
      </w:r>
    </w:p>
  </w:footnote>
  <w:footnote w:type="continuationSeparator" w:id="0">
    <w:p w14:paraId="44DD5196" w14:textId="77777777" w:rsidR="00507FFB" w:rsidRDefault="00507F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963B2A7"/>
    <w:multiLevelType w:val="singleLevel"/>
    <w:tmpl w:val="9963B2A7"/>
    <w:lvl w:ilvl="0">
      <w:start w:val="1"/>
      <w:numFmt w:val="bullet"/>
      <w:lvlText w:val=""/>
      <w:lvlJc w:val="left"/>
      <w:pPr>
        <w:ind w:left="1080" w:hanging="420"/>
      </w:pPr>
      <w:rPr>
        <w:rFonts w:ascii="Wingdings" w:hAnsi="Wingdings" w:hint="default"/>
      </w:rPr>
    </w:lvl>
  </w:abstractNum>
  <w:abstractNum w:abstractNumId="1" w15:restartNumberingAfterBreak="0">
    <w:nsid w:val="ACB74E2A"/>
    <w:multiLevelType w:val="singleLevel"/>
    <w:tmpl w:val="ACB74E2A"/>
    <w:lvl w:ilvl="0">
      <w:start w:val="1"/>
      <w:numFmt w:val="chineseCounting"/>
      <w:suff w:val="nothing"/>
      <w:lvlText w:val="%1、"/>
      <w:lvlJc w:val="left"/>
      <w:rPr>
        <w:rFonts w:hint="eastAsia"/>
      </w:rPr>
    </w:lvl>
  </w:abstractNum>
  <w:num w:numId="1" w16cid:durableId="385681899">
    <w:abstractNumId w:val="0"/>
  </w:num>
  <w:num w:numId="2" w16cid:durableId="116250858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TrueTypeFonts/>
  <w:saveSubsetFonts/>
  <w:bordersDoNotSurroundHeader/>
  <w:bordersDoNotSurroundFooter/>
  <w:proofState w:spelling="clean" w:grammar="clean"/>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309"/>
    <w:rsid w:val="001571B0"/>
    <w:rsid w:val="001C1F8B"/>
    <w:rsid w:val="00216309"/>
    <w:rsid w:val="00384E00"/>
    <w:rsid w:val="00507FFB"/>
    <w:rsid w:val="00681DA6"/>
    <w:rsid w:val="00924F0C"/>
    <w:rsid w:val="009A3464"/>
    <w:rsid w:val="009C4586"/>
    <w:rsid w:val="009D0135"/>
    <w:rsid w:val="00A30821"/>
    <w:rsid w:val="00A959FC"/>
    <w:rsid w:val="00B003E9"/>
    <w:rsid w:val="00B8597A"/>
    <w:rsid w:val="00CE4478"/>
    <w:rsid w:val="00E32BAA"/>
    <w:rsid w:val="00EC5373"/>
    <w:rsid w:val="00F228CB"/>
    <w:rsid w:val="00F4298A"/>
    <w:rsid w:val="02D56E99"/>
    <w:rsid w:val="034F2928"/>
    <w:rsid w:val="042E07AD"/>
    <w:rsid w:val="045F6B9B"/>
    <w:rsid w:val="071C7CDF"/>
    <w:rsid w:val="074B13FC"/>
    <w:rsid w:val="0770220F"/>
    <w:rsid w:val="08A81240"/>
    <w:rsid w:val="09806177"/>
    <w:rsid w:val="0CD20D83"/>
    <w:rsid w:val="0E9F70EB"/>
    <w:rsid w:val="0F0F31C4"/>
    <w:rsid w:val="10AA5163"/>
    <w:rsid w:val="11A77DD3"/>
    <w:rsid w:val="11D16BFE"/>
    <w:rsid w:val="129E0576"/>
    <w:rsid w:val="13BF4D24"/>
    <w:rsid w:val="14272075"/>
    <w:rsid w:val="180B6483"/>
    <w:rsid w:val="1B1A794A"/>
    <w:rsid w:val="1B5F527B"/>
    <w:rsid w:val="1B650AE3"/>
    <w:rsid w:val="1C2166C7"/>
    <w:rsid w:val="1C4E1577"/>
    <w:rsid w:val="1CD04682"/>
    <w:rsid w:val="1EC65D3D"/>
    <w:rsid w:val="1F2B3DF2"/>
    <w:rsid w:val="1F86390D"/>
    <w:rsid w:val="1FB333FD"/>
    <w:rsid w:val="20687CD8"/>
    <w:rsid w:val="216E3233"/>
    <w:rsid w:val="22173842"/>
    <w:rsid w:val="256A4F48"/>
    <w:rsid w:val="272B10D0"/>
    <w:rsid w:val="273F0B0C"/>
    <w:rsid w:val="2BB4516F"/>
    <w:rsid w:val="3082583C"/>
    <w:rsid w:val="309E3B0A"/>
    <w:rsid w:val="35F44AE6"/>
    <w:rsid w:val="3714752F"/>
    <w:rsid w:val="37E775D9"/>
    <w:rsid w:val="389C4947"/>
    <w:rsid w:val="3AA0523C"/>
    <w:rsid w:val="3AD932F8"/>
    <w:rsid w:val="3E7C7297"/>
    <w:rsid w:val="3ECBB089"/>
    <w:rsid w:val="40BB6E5F"/>
    <w:rsid w:val="41CF6407"/>
    <w:rsid w:val="41D8506E"/>
    <w:rsid w:val="42AB29D0"/>
    <w:rsid w:val="42E677CD"/>
    <w:rsid w:val="44520CA4"/>
    <w:rsid w:val="45A02594"/>
    <w:rsid w:val="471E5E67"/>
    <w:rsid w:val="47774857"/>
    <w:rsid w:val="4AFD3FE5"/>
    <w:rsid w:val="4F3F2E1E"/>
    <w:rsid w:val="50333D65"/>
    <w:rsid w:val="510304B2"/>
    <w:rsid w:val="51D6254D"/>
    <w:rsid w:val="52976ACD"/>
    <w:rsid w:val="54120B01"/>
    <w:rsid w:val="55234918"/>
    <w:rsid w:val="56030DD8"/>
    <w:rsid w:val="56D25E47"/>
    <w:rsid w:val="57F66A14"/>
    <w:rsid w:val="596516D3"/>
    <w:rsid w:val="5A3D7F5A"/>
    <w:rsid w:val="5CE70651"/>
    <w:rsid w:val="5D205709"/>
    <w:rsid w:val="5D922CAF"/>
    <w:rsid w:val="5F496B61"/>
    <w:rsid w:val="60177EB2"/>
    <w:rsid w:val="60A574FE"/>
    <w:rsid w:val="62AA63A9"/>
    <w:rsid w:val="63911317"/>
    <w:rsid w:val="65841133"/>
    <w:rsid w:val="668B64F1"/>
    <w:rsid w:val="66CC2D91"/>
    <w:rsid w:val="69557143"/>
    <w:rsid w:val="69AF0EE7"/>
    <w:rsid w:val="6D721E1C"/>
    <w:rsid w:val="6F6D4653"/>
    <w:rsid w:val="6FBC7FF0"/>
    <w:rsid w:val="6FFFC570"/>
    <w:rsid w:val="704D0530"/>
    <w:rsid w:val="73157A1E"/>
    <w:rsid w:val="73F531FC"/>
    <w:rsid w:val="75247CDE"/>
    <w:rsid w:val="77EB41CA"/>
    <w:rsid w:val="789C633C"/>
    <w:rsid w:val="78B03E89"/>
    <w:rsid w:val="794E3ADA"/>
    <w:rsid w:val="7A3A5E0C"/>
    <w:rsid w:val="7AD63EC2"/>
    <w:rsid w:val="7B37DF7C"/>
    <w:rsid w:val="7EDFF291"/>
    <w:rsid w:val="7EEE397D"/>
    <w:rsid w:val="7F741F85"/>
    <w:rsid w:val="7FB34697"/>
    <w:rsid w:val="7FBE7ED7"/>
    <w:rsid w:val="87BF946D"/>
    <w:rsid w:val="A7FDD137"/>
    <w:rsid w:val="F07BA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51E365F"/>
  <w15:docId w15:val="{BFE61904-919D-364A-AA9D-1DBC6EFBF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header" w:qFormat="1"/>
    <w:lsdException w:name="footer" w:qFormat="1"/>
    <w:lsdException w:name="caption" w:semiHidden="1" w:unhideWhenUsed="1" w:qFormat="1"/>
    <w:lsdException w:name="footnote reference" w:uiPriority="99" w:qFormat="1"/>
    <w:lsdException w:name="endnote reference" w:uiPriority="99" w:qFormat="1"/>
    <w:lsdException w:name="endnote text" w:uiPriority="99" w:qFormat="1"/>
    <w:lsdException w:name="Title" w:qFormat="1"/>
    <w:lsdException w:name="Default Paragraph Font" w:semiHidden="1" w:uiPriority="1" w:unhideWhenUsed="1" w:qFormat="1"/>
    <w:lsdException w:name="Body Text"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仿宋" w:eastAsia="仿宋" w:hAnsi="仿宋" w:cs="仿宋"/>
      <w:sz w:val="22"/>
      <w:szCs w:val="22"/>
    </w:rPr>
  </w:style>
  <w:style w:type="paragraph" w:styleId="1">
    <w:name w:val="heading 1"/>
    <w:basedOn w:val="a"/>
    <w:next w:val="a"/>
    <w:qFormat/>
    <w:pPr>
      <w:outlineLvl w:val="0"/>
    </w:pPr>
    <w:rPr>
      <w:color w:val="2E74B5"/>
      <w:sz w:val="32"/>
      <w:szCs w:val="32"/>
    </w:rPr>
  </w:style>
  <w:style w:type="paragraph" w:styleId="2">
    <w:name w:val="heading 2"/>
    <w:basedOn w:val="a"/>
    <w:next w:val="a0"/>
    <w:qFormat/>
    <w:pPr>
      <w:outlineLvl w:val="1"/>
    </w:pPr>
    <w:rPr>
      <w:color w:val="2E74B5"/>
      <w:sz w:val="26"/>
      <w:szCs w:val="26"/>
    </w:rPr>
  </w:style>
  <w:style w:type="paragraph" w:styleId="3">
    <w:name w:val="heading 3"/>
    <w:next w:val="a"/>
    <w:qFormat/>
    <w:pPr>
      <w:outlineLvl w:val="2"/>
    </w:pPr>
    <w:rPr>
      <w:rFonts w:ascii="仿宋" w:eastAsia="仿宋" w:hAnsi="仿宋" w:cs="仿宋"/>
      <w:color w:val="1F4D78"/>
      <w:sz w:val="24"/>
      <w:szCs w:val="24"/>
    </w:rPr>
  </w:style>
  <w:style w:type="paragraph" w:styleId="4">
    <w:name w:val="heading 4"/>
    <w:next w:val="a"/>
    <w:qFormat/>
    <w:pPr>
      <w:outlineLvl w:val="3"/>
    </w:pPr>
    <w:rPr>
      <w:rFonts w:ascii="仿宋" w:eastAsia="仿宋" w:hAnsi="仿宋" w:cs="仿宋"/>
      <w:i/>
      <w:iCs/>
      <w:color w:val="2E74B5"/>
      <w:sz w:val="22"/>
      <w:szCs w:val="22"/>
    </w:rPr>
  </w:style>
  <w:style w:type="paragraph" w:styleId="5">
    <w:name w:val="heading 5"/>
    <w:next w:val="a"/>
    <w:qFormat/>
    <w:pPr>
      <w:outlineLvl w:val="4"/>
    </w:pPr>
    <w:rPr>
      <w:rFonts w:ascii="仿宋" w:eastAsia="仿宋" w:hAnsi="仿宋" w:cs="仿宋"/>
      <w:color w:val="2E74B5"/>
      <w:sz w:val="22"/>
      <w:szCs w:val="22"/>
    </w:rPr>
  </w:style>
  <w:style w:type="paragraph" w:styleId="6">
    <w:name w:val="heading 6"/>
    <w:next w:val="a"/>
    <w:qFormat/>
    <w:pPr>
      <w:outlineLvl w:val="5"/>
    </w:pPr>
    <w:rPr>
      <w:rFonts w:ascii="仿宋" w:eastAsia="仿宋" w:hAnsi="仿宋" w:cs="仿宋"/>
      <w:color w:val="1F4D78"/>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styleId="a4">
    <w:name w:val="annotation text"/>
    <w:basedOn w:val="a"/>
    <w:qFormat/>
    <w:pPr>
      <w:jc w:val="left"/>
    </w:pPr>
  </w:style>
  <w:style w:type="paragraph" w:styleId="a5">
    <w:name w:val="endnote text"/>
    <w:link w:val="a6"/>
    <w:uiPriority w:val="99"/>
    <w:qFormat/>
    <w:rPr>
      <w:rFonts w:ascii="仿宋" w:eastAsia="仿宋" w:hAnsi="仿宋" w:cs="仿宋"/>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tabs>
        <w:tab w:val="center" w:pos="4153"/>
        <w:tab w:val="right" w:pos="8306"/>
      </w:tabs>
      <w:snapToGrid w:val="0"/>
      <w:jc w:val="center"/>
    </w:pPr>
    <w:rPr>
      <w:sz w:val="18"/>
      <w:szCs w:val="18"/>
    </w:rPr>
  </w:style>
  <w:style w:type="paragraph" w:styleId="ab">
    <w:name w:val="footnote text"/>
    <w:link w:val="ac"/>
    <w:uiPriority w:val="99"/>
    <w:qFormat/>
    <w:rPr>
      <w:rFonts w:ascii="仿宋" w:eastAsia="仿宋" w:hAnsi="仿宋" w:cs="仿宋"/>
    </w:rPr>
  </w:style>
  <w:style w:type="paragraph" w:styleId="ad">
    <w:name w:val="Normal (Web)"/>
    <w:basedOn w:val="a"/>
    <w:qFormat/>
    <w:pPr>
      <w:spacing w:beforeAutospacing="1" w:afterAutospacing="1"/>
      <w:jc w:val="left"/>
    </w:pPr>
    <w:rPr>
      <w:sz w:val="24"/>
    </w:rPr>
  </w:style>
  <w:style w:type="paragraph" w:styleId="ae">
    <w:name w:val="Title"/>
    <w:qFormat/>
    <w:rPr>
      <w:rFonts w:ascii="仿宋" w:eastAsia="仿宋" w:hAnsi="仿宋" w:cs="仿宋"/>
      <w:sz w:val="56"/>
      <w:szCs w:val="56"/>
    </w:rPr>
  </w:style>
  <w:style w:type="table" w:styleId="af">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1"/>
    <w:qFormat/>
    <w:rPr>
      <w:b/>
    </w:rPr>
  </w:style>
  <w:style w:type="character" w:styleId="af1">
    <w:name w:val="endnote reference"/>
    <w:uiPriority w:val="99"/>
    <w:qFormat/>
    <w:rPr>
      <w:vertAlign w:val="superscript"/>
    </w:rPr>
  </w:style>
  <w:style w:type="character" w:styleId="af2">
    <w:name w:val="Hyperlink"/>
    <w:basedOn w:val="a1"/>
    <w:uiPriority w:val="99"/>
    <w:qFormat/>
    <w:rPr>
      <w:color w:val="0563C1"/>
      <w:u w:val="single"/>
    </w:rPr>
  </w:style>
  <w:style w:type="character" w:styleId="af3">
    <w:name w:val="footnote reference"/>
    <w:uiPriority w:val="99"/>
    <w:qFormat/>
    <w:rPr>
      <w:vertAlign w:val="superscript"/>
    </w:rPr>
  </w:style>
  <w:style w:type="paragraph" w:styleId="af4">
    <w:name w:val="List Paragraph"/>
    <w:qFormat/>
    <w:rPr>
      <w:rFonts w:ascii="仿宋" w:eastAsia="仿宋" w:hAnsi="仿宋" w:cs="仿宋"/>
      <w:sz w:val="22"/>
      <w:szCs w:val="22"/>
    </w:rPr>
  </w:style>
  <w:style w:type="character" w:customStyle="1" w:styleId="ac">
    <w:name w:val="脚注文本 字符"/>
    <w:link w:val="ab"/>
    <w:uiPriority w:val="99"/>
    <w:qFormat/>
    <w:rPr>
      <w:sz w:val="20"/>
      <w:szCs w:val="20"/>
    </w:rPr>
  </w:style>
  <w:style w:type="character" w:customStyle="1" w:styleId="a6">
    <w:name w:val="尾注文本 字符"/>
    <w:link w:val="a5"/>
    <w:uiPriority w:val="99"/>
    <w:qFormat/>
    <w:rPr>
      <w:sz w:val="20"/>
      <w:szCs w:val="20"/>
    </w:rPr>
  </w:style>
  <w:style w:type="character" w:customStyle="1" w:styleId="aa">
    <w:name w:val="页眉 字符"/>
    <w:basedOn w:val="a1"/>
    <w:link w:val="a9"/>
    <w:qFormat/>
    <w:rPr>
      <w:rFonts w:ascii="仿宋" w:eastAsia="仿宋" w:hAnsi="仿宋" w:cs="仿宋"/>
      <w:sz w:val="18"/>
      <w:szCs w:val="18"/>
    </w:rPr>
  </w:style>
  <w:style w:type="character" w:customStyle="1" w:styleId="a8">
    <w:name w:val="页脚 字符"/>
    <w:basedOn w:val="a1"/>
    <w:link w:val="a7"/>
    <w:qFormat/>
    <w:rPr>
      <w:rFonts w:ascii="仿宋" w:eastAsia="仿宋" w:hAnsi="仿宋" w:cs="仿宋"/>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qinyao@cagg.org.c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2aec31a7-092b-44ca-a2d6-c1a995a506b5</errorID>
      <errorWord>与</errorWord>
      <group>L1_Word</group>
      <groupName>字词问题</groupName>
      <ability>L2_Typo</ability>
      <abilityName>字词错误</abilityName>
      <candidateList>
        <item>、</item>
      </candidateList>
      <explain/>
      <paraID>7545E4DE</paraID>
      <start>12</start>
      <end>13</end>
      <status>modified</status>
      <modifiedWord>、</modifiedWord>
      <trackRevisions>false</trackRevisions>
    </reviewItem>
    <reviewItem>
      <errorID>8908af68-7130-42d4-939d-1b236419f478</errorID>
      <errorWord>；</errorWord>
      <group>L1_Punc</group>
      <groupName>标点问题</groupName>
      <ability>L2_Punc_CN</ability>
      <abilityName>标点符号问题</abilityName>
      <candidateList>
        <item>。</item>
      </candidateList>
      <explain/>
      <paraID>1013BB70</paraID>
      <start>33</start>
      <end>34</end>
      <status>modified</status>
      <modifiedWord>。</modifiedWord>
      <trackRevisions>false</trackRevisions>
    </reviewItem>
    <reviewItem>
      <errorID>7e420243-2e69-40b4-a4de-de23ca33741a</errorID>
      <errorWord>、</errorWord>
      <group>L1_Punc</group>
      <groupName>标点问题</groupName>
      <ability>L2_Punc_CN</ability>
      <abilityName>标点符号问题</abilityName>
      <candidateList>
        <item>，</item>
      </candidateList>
      <explain/>
      <paraID>1013BB70</paraID>
      <start>49</start>
      <end>50</end>
      <status>modified</status>
      <modifiedWord>，</modifiedWord>
      <trackRevisions>false</trackRevisions>
    </reviewItem>
    <reviewItem>
      <errorID>1195da12-6c59-4a12-96e1-9ff2ef95ac45</errorID>
      <errorWord>②</errorWord>
      <group>L1_Punc</group>
      <groupName>标点问题</groupName>
      <ability>L2_Punc_CN</ability>
      <abilityName>标点符号问题</abilityName>
      <candidateList>
        <item>；②</item>
      </candidateList>
      <explain/>
      <paraID>4B03651E</paraID>
      <start>17</start>
      <end>19</end>
      <status>modified</status>
      <modifiedWord>；②</modifiedWord>
      <trackRevisions>false</trackRevisions>
    </reviewItem>
    <reviewItem>
      <errorID>9c0087b4-3daf-4c87-a362-31a89c8a54ce</errorID>
      <errorWord>③</errorWord>
      <group>L1_Punc</group>
      <groupName>标点问题</groupName>
      <ability>L2_Punc_CN</ability>
      <abilityName>标点符号问题</abilityName>
      <candidateList>
        <item>；③</item>
      </candidateList>
      <explain/>
      <paraID>4B03651E</paraID>
      <start>35</start>
      <end>37</end>
      <status>modified</status>
      <modifiedWord>；③</modifiedWord>
      <trackRevisions>false</trackRevisions>
    </reviewItem>
    <reviewItem>
      <errorID>70371c02-0499-4dc5-8d18-9fba4e8f4732</errorID>
      <errorWord>设计</errorWord>
      <group>L1_Word</group>
      <groupName>字词问题</groupName>
      <ability>L2_Typo</ability>
      <abilityName>字词错误</abilityName>
      <candidateList>
        <item>的设计</item>
      </candidateList>
      <explain/>
      <paraID>629D5EB2</paraID>
      <start>55</start>
      <end>58</end>
      <status>modified</status>
      <modifiedWord>的设计</modifiedWord>
      <trackRevisions>false</trackRevisions>
    </reviewItem>
    <reviewItem>
      <errorID>b39de564-f70d-4b73-a0c7-d7cdf42594d4</errorID>
      <errorWord>印制</errorWord>
      <group>L1_Word</group>
      <groupName>字词问题</groupName>
      <ability>L2_Typo</ability>
      <abilityName>字词错误</abilityName>
      <candidateList>
        <item>的印制</item>
      </candidateList>
      <explain/>
      <paraID>6A8BD9A4</paraID>
      <start>52</start>
      <end>55</end>
      <status>modified</status>
      <modifiedWord>的印制</modifiedWord>
      <trackRevisions>false</trackRevisions>
    </reviewItem>
    <reviewItem>
      <errorID>35635ebf-445b-4c1d-aadb-3a81bfd3b622</errorID>
      <errorWord>开展</errorWord>
      <group>L1_Word</group>
      <groupName>字词问题</groupName>
      <ability>L2_Typo</ability>
      <abilityName>字词错误</abilityName>
      <candidateList>
        <item>的开展</item>
      </candidateList>
      <explain/>
      <paraID>26200107</paraID>
      <start>27</start>
      <end>30</end>
      <status>modified</status>
      <modifiedWord>的开展</modifiedWord>
      <trackRevisions>false</trackRevisions>
    </reviewItem>
    <reviewItem>
      <errorID>6706d00e-4dd9-4585-aba1-611fa6570c69</errorID>
      <errorWord>保障</errorWord>
      <group>L1_Word</group>
      <groupName>字词问题</groupName>
      <ability>L2_Typo</ability>
      <abilityName>字词错误</abilityName>
      <candidateList>
        <item>的保障</item>
      </candidateList>
      <explain/>
      <paraID>26200107</paraID>
      <start>35</start>
      <end>38</end>
      <status>modified</status>
      <modifiedWord>的保障</modifiedWord>
      <trackRevisions>false</trackRevisions>
    </reviewItem>
    <reviewItem>
      <errorID>fe716903-939f-4186-8ab5-9b0e4bba16e9</errorID>
      <errorWord>印制</errorWord>
      <group>L1_Word</group>
      <groupName>字词问题</groupName>
      <ability>L2_Typo</ability>
      <abilityName>字词错误</abilityName>
      <candidateList>
        <item>的印制</item>
      </candidateList>
      <explain/>
      <paraID>26200107</paraID>
      <start>41</start>
      <end>44</end>
      <status>modified</status>
      <modifiedWord>的印制</modifiedWord>
      <trackRevisions>false</trackRevisions>
    </reviewItem>
    <reviewItem>
      <errorID>8fdb1399-dd92-4b6b-bbe9-53bcc8c3fb63</errorID>
      <errorWord>、</errorWord>
      <group>L1_Grammar</group>
      <groupName>语法问题</groupName>
      <ability>L2_Grammar</ability>
      <abilityName>语法错误</abilityName>
      <candidateList>
        <item>的安排、</item>
      </candidateList>
      <explain/>
      <paraID>26200107</paraID>
      <start>51</start>
      <end>55</end>
      <status>modified</status>
      <modifiedWord>的安排、</modifiedWord>
      <trackRevisions>false</trackRevisions>
    </reviewItem>
    <reviewItem>
      <errorID>39d44fb2-b7a8-447f-bcd4-2f068d5bde68</errorID>
      <errorWord>；</errorWord>
      <group>L1_Punc</group>
      <groupName>标点问题</groupName>
      <ability>L2_Punc_CN</ability>
      <abilityName>标点符号问题</abilityName>
      <candidateList>
        <item>。</item>
      </candidateList>
      <explain/>
      <paraID>26200107</paraID>
      <start>83</start>
      <end>84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E4C517-44D9-4D19-8BE4-B73B95EDCCBB}">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635</Words>
  <Characters>3622</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n20153@365mso.com</cp:lastModifiedBy>
  <cp:revision>2</cp:revision>
  <cp:lastPrinted>2026-11-06T09:16:00Z</cp:lastPrinted>
  <dcterms:created xsi:type="dcterms:W3CDTF">2026-11-06T09:30:00Z</dcterms:created>
  <dcterms:modified xsi:type="dcterms:W3CDTF">2026-11-06T09:30:00Z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36E850A865C64013995128B932A3554E_13</vt:lpwstr>
  </property>
  <property fmtid="{D5CDD505-2E9C-101B-9397-08002B2CF9AE}" pid="4" name="KSOTemplateDocerSaveRecord">
    <vt:lpwstr>eyJoZGlkIjoiZjBiYzNhMmE0MjRmY2JlMGIwMjBjYWYyN2I2NDUwYzEiLCJ1c2VySWQiOiIzMDQxODc1MjkifQ==</vt:lpwstr>
  </property>
</Properties>
</file>